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BB" w:rsidRPr="007C5181" w:rsidRDefault="00AF5ACB" w:rsidP="00940F78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267970</wp:posOffset>
                </wp:positionV>
                <wp:extent cx="1280795" cy="1209675"/>
                <wp:effectExtent l="0" t="0" r="1460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991" w:rsidRDefault="00A65991" w:rsidP="00940F78">
                            <w:pPr>
                              <w:jc w:val="center"/>
                            </w:pPr>
                            <w:r>
                              <w:t>№ 26 (45)</w:t>
                            </w:r>
                          </w:p>
                          <w:p w:rsidR="00A65991" w:rsidRDefault="00B94413" w:rsidP="00940F78">
                            <w:pPr>
                              <w:jc w:val="center"/>
                            </w:pPr>
                            <w:r>
                              <w:t>Среда</w:t>
                            </w:r>
                            <w:r w:rsidR="00A65991">
                              <w:t>,</w:t>
                            </w:r>
                          </w:p>
                          <w:p w:rsidR="00A65991" w:rsidRDefault="00B94413" w:rsidP="00940F78">
                            <w:pPr>
                              <w:jc w:val="center"/>
                            </w:pPr>
                            <w:r>
                              <w:t>07 декабря</w:t>
                            </w:r>
                            <w:r w:rsidR="00A65991">
                              <w:t xml:space="preserve">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9.9pt;margin-top:21.1pt;width:100.85pt;height:9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">
                <v:textbox>
                  <w:txbxContent>
                    <w:p w:rsidR="00A65991" w:rsidRDefault="00A65991" w:rsidP="00940F78">
                      <w:pPr>
                        <w:jc w:val="center"/>
                      </w:pPr>
                      <w:r>
                        <w:t>№ 26 (45)</w:t>
                      </w:r>
                    </w:p>
                    <w:p w:rsidR="00A65991" w:rsidRDefault="00B94413" w:rsidP="00940F78">
                      <w:pPr>
                        <w:jc w:val="center"/>
                      </w:pPr>
                      <w:r>
                        <w:t>Среда</w:t>
                      </w:r>
                      <w:r w:rsidR="00A65991">
                        <w:t>,</w:t>
                      </w:r>
                    </w:p>
                    <w:p w:rsidR="00A65991" w:rsidRDefault="00B94413" w:rsidP="00940F78">
                      <w:pPr>
                        <w:jc w:val="center"/>
                      </w:pPr>
                      <w:r>
                        <w:t>07 декабря</w:t>
                      </w:r>
                      <w:r w:rsidR="00A65991">
                        <w:t xml:space="preserve"> 2022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-8255</wp:posOffset>
            </wp:positionV>
            <wp:extent cx="1323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CF" w:rsidRPr="007C5181">
        <w:rPr>
          <w:sz w:val="24"/>
          <w:szCs w:val="24"/>
        </w:rPr>
        <w:t>Периодическое печатное издание</w:t>
      </w:r>
      <w:r w:rsidR="00940F78" w:rsidRPr="007C5181">
        <w:rPr>
          <w:sz w:val="24"/>
          <w:szCs w:val="24"/>
        </w:rPr>
        <w:t xml:space="preserve"> – муниципальная газета</w:t>
      </w:r>
    </w:p>
    <w:p w:rsidR="006D3CCF" w:rsidRPr="007C5181" w:rsidRDefault="00940F78" w:rsidP="00940F78">
      <w:pPr>
        <w:jc w:val="center"/>
        <w:rPr>
          <w:b/>
          <w:color w:val="000000"/>
          <w:sz w:val="72"/>
          <w:szCs w:val="72"/>
        </w:rPr>
      </w:pPr>
      <w:r w:rsidRPr="007C5181">
        <w:rPr>
          <w:b/>
          <w:color w:val="000000"/>
          <w:sz w:val="72"/>
          <w:szCs w:val="72"/>
        </w:rPr>
        <w:t>МАРЁВСКИЙ ВЕСТНИК</w:t>
      </w:r>
    </w:p>
    <w:p w:rsidR="002E5BFD" w:rsidRPr="007C5181" w:rsidRDefault="002E5BFD" w:rsidP="00940F78">
      <w:pPr>
        <w:jc w:val="center"/>
        <w:rPr>
          <w:sz w:val="16"/>
          <w:szCs w:val="16"/>
        </w:rPr>
      </w:pPr>
    </w:p>
    <w:p w:rsidR="002E5BFD" w:rsidRPr="007C5181" w:rsidRDefault="00AF5ACB" w:rsidP="00940F78">
      <w:pPr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33020</wp:posOffset>
                </wp:positionV>
                <wp:extent cx="5953125" cy="3810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3605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2.6pt" to="51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65991" w:rsidRPr="00A65991" w:rsidRDefault="00A65991" w:rsidP="00A6599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>АДМИНИСТРАЦИЯ</w:t>
      </w:r>
    </w:p>
    <w:p w:rsidR="00A65991" w:rsidRPr="00A65991" w:rsidRDefault="00A65991" w:rsidP="00A6599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>МАРЁВСКОГО МУНИЦИПАЛЬНОГО ОКРУГА</w:t>
      </w:r>
    </w:p>
    <w:p w:rsidR="00A65991" w:rsidRPr="00A65991" w:rsidRDefault="00A65991" w:rsidP="00A65991">
      <w:pPr>
        <w:pStyle w:val="aa"/>
        <w:ind w:left="42" w:right="141"/>
        <w:jc w:val="center"/>
        <w:rPr>
          <w:b/>
          <w:bCs/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Р А С П О Р Я Ж Е Н И Е</w:t>
      </w:r>
    </w:p>
    <w:p w:rsidR="00A65991" w:rsidRPr="00A65991" w:rsidRDefault="00A65991" w:rsidP="00A65991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25.11.2022 № 214-рг</w:t>
      </w:r>
    </w:p>
    <w:p w:rsidR="00A65991" w:rsidRPr="00A65991" w:rsidRDefault="00A65991" w:rsidP="00A65991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с. </w:t>
      </w:r>
      <w:proofErr w:type="spellStart"/>
      <w:r w:rsidRPr="00A65991">
        <w:rPr>
          <w:bCs/>
          <w:sz w:val="18"/>
          <w:szCs w:val="18"/>
        </w:rPr>
        <w:t>Марёво</w:t>
      </w:r>
      <w:proofErr w:type="spellEnd"/>
    </w:p>
    <w:p w:rsidR="00A65991" w:rsidRPr="00A65991" w:rsidRDefault="00A65991" w:rsidP="00A65991">
      <w:pPr>
        <w:pStyle w:val="aa"/>
        <w:ind w:left="42" w:right="141"/>
        <w:jc w:val="center"/>
        <w:rPr>
          <w:bCs/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>О запрете выхода (выезда) на лёд</w:t>
      </w:r>
      <w:r>
        <w:rPr>
          <w:b/>
          <w:bCs/>
          <w:sz w:val="18"/>
          <w:szCs w:val="18"/>
        </w:rPr>
        <w:t xml:space="preserve"> </w:t>
      </w:r>
      <w:r w:rsidRPr="00A65991">
        <w:rPr>
          <w:b/>
          <w:bCs/>
          <w:sz w:val="18"/>
          <w:szCs w:val="18"/>
        </w:rPr>
        <w:t>на территории муниципального округа</w:t>
      </w:r>
    </w:p>
    <w:p w:rsidR="00A65991" w:rsidRPr="00A65991" w:rsidRDefault="00A65991" w:rsidP="00A65991">
      <w:pPr>
        <w:pStyle w:val="aa"/>
        <w:ind w:left="42" w:right="141"/>
        <w:jc w:val="both"/>
        <w:rPr>
          <w:b/>
          <w:bCs/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В целях безопасности людей на водных объектах,  в соответствии с пунктом 24 статьи 15 Федерального закона от 6 октября 2003 № 131-ФЗ «Об общих принципах организации местного самоуправления в Российской Федерации», разделом 7 Правил охраны жизни людей на водных объектах территории области, утвержденных постановлением Администрации Новгородской области от 28.05.2007 № 145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области», Уставом </w:t>
      </w:r>
      <w:proofErr w:type="spellStart"/>
      <w:r w:rsidRPr="00A65991">
        <w:rPr>
          <w:bCs/>
          <w:sz w:val="18"/>
          <w:szCs w:val="18"/>
        </w:rPr>
        <w:t>Марёвского</w:t>
      </w:r>
      <w:proofErr w:type="spellEnd"/>
      <w:r w:rsidRPr="00A65991">
        <w:rPr>
          <w:bCs/>
          <w:sz w:val="18"/>
          <w:szCs w:val="18"/>
        </w:rPr>
        <w:t xml:space="preserve"> муниципального округа:</w:t>
      </w:r>
    </w:p>
    <w:p w:rsidR="00A65991" w:rsidRPr="00A65991" w:rsidRDefault="00A65991" w:rsidP="00A65991">
      <w:pPr>
        <w:pStyle w:val="aa"/>
        <w:tabs>
          <w:tab w:val="left" w:pos="532"/>
        </w:tabs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1.</w:t>
      </w:r>
      <w:r w:rsidRPr="00A65991">
        <w:rPr>
          <w:bCs/>
          <w:sz w:val="18"/>
          <w:szCs w:val="18"/>
        </w:rPr>
        <w:tab/>
        <w:t xml:space="preserve">Запретить с 28 ноября 2022 года на территории </w:t>
      </w:r>
      <w:proofErr w:type="spellStart"/>
      <w:r w:rsidRPr="00A65991">
        <w:rPr>
          <w:bCs/>
          <w:sz w:val="18"/>
          <w:szCs w:val="18"/>
        </w:rPr>
        <w:t>Марёвского</w:t>
      </w:r>
      <w:proofErr w:type="spellEnd"/>
      <w:r w:rsidRPr="00A65991">
        <w:rPr>
          <w:bCs/>
          <w:sz w:val="18"/>
          <w:szCs w:val="18"/>
        </w:rPr>
        <w:t xml:space="preserve"> муниципального округа выход людей и выезд автомототранспортных средств, а также тракторов, снегоходов и гужевого транспорта, принадлежащих юридическим и физическим лицам, на лёд водных объектов (водоёмов, рек, озёр) с начала ледостава и до особого распоряжения, за исключением выезда служебных транспортных средств органов, служб и организаций, деятельность которых связана с обеспечением безопасности людей на водных объектах. 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2. Отделу образования Социального комитета администрации муниципального округа в течение декабря текущего года в образовательных учреждениях организовать проведение занятий по правилам безопасного поведения учащихся на льду с привлечением работников </w:t>
      </w:r>
      <w:proofErr w:type="spellStart"/>
      <w:r w:rsidRPr="00A65991">
        <w:rPr>
          <w:bCs/>
          <w:sz w:val="18"/>
          <w:szCs w:val="18"/>
        </w:rPr>
        <w:t>Демянского</w:t>
      </w:r>
      <w:proofErr w:type="spellEnd"/>
      <w:r w:rsidRPr="00A65991">
        <w:rPr>
          <w:bCs/>
          <w:sz w:val="18"/>
          <w:szCs w:val="18"/>
        </w:rPr>
        <w:t xml:space="preserve"> участка федерального казенного учреждения «Центра государственной инспекции маломерных судов Министерства Российской Федерации по делам гражданской обороны, чрезвычайным ситуациям и ликвидации последствий стихийных бедствий по Новгородской  области» (далее </w:t>
      </w:r>
      <w:proofErr w:type="spellStart"/>
      <w:r w:rsidRPr="00A65991">
        <w:rPr>
          <w:bCs/>
          <w:sz w:val="18"/>
          <w:szCs w:val="18"/>
        </w:rPr>
        <w:t>Демянский</w:t>
      </w:r>
      <w:proofErr w:type="spellEnd"/>
      <w:r w:rsidRPr="00A65991">
        <w:rPr>
          <w:bCs/>
          <w:sz w:val="18"/>
          <w:szCs w:val="18"/>
        </w:rPr>
        <w:t xml:space="preserve"> участок ФКУ «Центр ГИМС МЧС России по Новгородской области») (по согласованию). 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3.  Рекомендовать территориальному отделу администрации </w:t>
      </w:r>
      <w:proofErr w:type="spellStart"/>
      <w:r w:rsidRPr="00A65991">
        <w:rPr>
          <w:bCs/>
          <w:sz w:val="18"/>
          <w:szCs w:val="18"/>
        </w:rPr>
        <w:t>Марёвского</w:t>
      </w:r>
      <w:proofErr w:type="spellEnd"/>
      <w:r w:rsidRPr="00A65991">
        <w:rPr>
          <w:bCs/>
          <w:sz w:val="18"/>
          <w:szCs w:val="18"/>
        </w:rPr>
        <w:t xml:space="preserve"> муниципального округа: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3.1. организовать оповещение населения в средствах массовой информации об установлении настоящего запрета;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3.2. провести разъяснительную работу среди населения по правилам безопасности поведения на льду; 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3.3. определить распоряжением Администрации </w:t>
      </w:r>
      <w:proofErr w:type="spellStart"/>
      <w:r w:rsidRPr="00A65991">
        <w:rPr>
          <w:bCs/>
          <w:sz w:val="18"/>
          <w:szCs w:val="18"/>
        </w:rPr>
        <w:t>Марёвского</w:t>
      </w:r>
      <w:proofErr w:type="spellEnd"/>
      <w:r w:rsidRPr="00A65991">
        <w:rPr>
          <w:bCs/>
          <w:sz w:val="18"/>
          <w:szCs w:val="18"/>
        </w:rPr>
        <w:t xml:space="preserve"> муниципального округа места установки информационных знаков об ограничении водопользования на водных объектах общего пользования и направить распоряжение в </w:t>
      </w:r>
      <w:proofErr w:type="spellStart"/>
      <w:r w:rsidRPr="00A65991">
        <w:rPr>
          <w:bCs/>
          <w:sz w:val="18"/>
          <w:szCs w:val="18"/>
        </w:rPr>
        <w:t>Демянский</w:t>
      </w:r>
      <w:proofErr w:type="spellEnd"/>
      <w:r w:rsidRPr="00A65991">
        <w:rPr>
          <w:bCs/>
          <w:sz w:val="18"/>
          <w:szCs w:val="18"/>
        </w:rPr>
        <w:t xml:space="preserve"> участок ФКУ «Центр ГИМС МЧС России по Новгородской области»;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3.4. организовать изготовление и установку информационных знаков «Переход (переезд) по льду запрещен», в соответствии с пунктом 10 вышеуказанных Правил. 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4. Рекомендовать </w:t>
      </w:r>
      <w:proofErr w:type="spellStart"/>
      <w:r w:rsidRPr="00A65991">
        <w:rPr>
          <w:bCs/>
          <w:sz w:val="18"/>
          <w:szCs w:val="18"/>
        </w:rPr>
        <w:t>Демянскому</w:t>
      </w:r>
      <w:proofErr w:type="spellEnd"/>
      <w:r w:rsidRPr="00A65991">
        <w:rPr>
          <w:bCs/>
          <w:sz w:val="18"/>
          <w:szCs w:val="18"/>
        </w:rPr>
        <w:t xml:space="preserve"> участку ФКУ «Центр ГИМС МЧС России по Новгородской области» совместно со специалистами территориального отдела администрации муниципального округа осуществлять контроль за использованием водных объектов в период запрета выхода на лед.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5. Контроль за выполнением распоряжения оставляю за собой.</w:t>
      </w:r>
    </w:p>
    <w:p w:rsidR="00A65991" w:rsidRPr="00A65991" w:rsidRDefault="00A65991" w:rsidP="00A6599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6. Опубликовать распоряжение в муниципальной газете «</w:t>
      </w:r>
      <w:proofErr w:type="spellStart"/>
      <w:r w:rsidRPr="00A65991">
        <w:rPr>
          <w:bCs/>
          <w:sz w:val="18"/>
          <w:szCs w:val="18"/>
        </w:rPr>
        <w:t>Марёвский</w:t>
      </w:r>
      <w:proofErr w:type="spellEnd"/>
      <w:r w:rsidRPr="00A65991">
        <w:rPr>
          <w:bCs/>
          <w:sz w:val="18"/>
          <w:szCs w:val="18"/>
        </w:rPr>
        <w:t xml:space="preserve"> вестник» и разместить на официальном сайте Администрации </w:t>
      </w:r>
      <w:proofErr w:type="spellStart"/>
      <w:r w:rsidRPr="00A65991">
        <w:rPr>
          <w:bCs/>
          <w:sz w:val="18"/>
          <w:szCs w:val="18"/>
        </w:rPr>
        <w:t>Марёвского</w:t>
      </w:r>
      <w:proofErr w:type="spellEnd"/>
      <w:r w:rsidRPr="00A65991">
        <w:rPr>
          <w:bCs/>
          <w:sz w:val="18"/>
          <w:szCs w:val="18"/>
        </w:rPr>
        <w:t xml:space="preserve"> муниципального округа в информационно-телекоммуникационной сети «Интернет».</w:t>
      </w:r>
    </w:p>
    <w:p w:rsidR="00A65991" w:rsidRPr="00A65991" w:rsidRDefault="00A65991" w:rsidP="00A65991">
      <w:pPr>
        <w:pStyle w:val="aa"/>
        <w:ind w:left="42" w:right="141"/>
        <w:rPr>
          <w:b/>
          <w:bCs/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jc w:val="both"/>
        <w:rPr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 xml:space="preserve">Глава муниципального округа      С.И. </w:t>
      </w:r>
      <w:proofErr w:type="spellStart"/>
      <w:r w:rsidRPr="00A65991">
        <w:rPr>
          <w:b/>
          <w:bCs/>
          <w:sz w:val="18"/>
          <w:szCs w:val="18"/>
        </w:rPr>
        <w:t>Горкин</w:t>
      </w:r>
      <w:proofErr w:type="spellEnd"/>
    </w:p>
    <w:p w:rsidR="00A65991" w:rsidRPr="00A65991" w:rsidRDefault="00A65991" w:rsidP="00A65991">
      <w:pPr>
        <w:pStyle w:val="aa"/>
        <w:ind w:left="42" w:right="141"/>
        <w:jc w:val="both"/>
        <w:rPr>
          <w:bCs/>
          <w:sz w:val="18"/>
          <w:szCs w:val="18"/>
        </w:rPr>
      </w:pPr>
    </w:p>
    <w:p w:rsidR="00A65991" w:rsidRDefault="00A65991" w:rsidP="00A65991">
      <w:pPr>
        <w:pStyle w:val="aa"/>
        <w:ind w:left="42" w:right="141"/>
        <w:jc w:val="both"/>
        <w:rPr>
          <w:bCs/>
          <w:sz w:val="18"/>
          <w:szCs w:val="18"/>
        </w:rPr>
      </w:pPr>
    </w:p>
    <w:p w:rsidR="00521735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bookmarkStart w:id="0" w:name="bookmark0"/>
      <w:r w:rsidRPr="00A65991">
        <w:rPr>
          <w:bCs/>
          <w:sz w:val="18"/>
          <w:szCs w:val="18"/>
        </w:rPr>
        <w:t>МИНИСТЕРСТВО СТРОИТЕЛЬСТВА, АРХИТЕКТУРЫ</w:t>
      </w:r>
    </w:p>
    <w:p w:rsidR="00521735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И ИМУЩЕСТВЕННЫХ ОТНОШЕНИЙ</w:t>
      </w:r>
    </w:p>
    <w:p w:rsidR="00A65991" w:rsidRPr="00A65991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НОВГОРОДСКОЙ ОБЛАСТИ</w:t>
      </w:r>
      <w:bookmarkEnd w:id="0"/>
    </w:p>
    <w:p w:rsidR="00521735" w:rsidRDefault="00521735" w:rsidP="00521735">
      <w:pPr>
        <w:pStyle w:val="aa"/>
        <w:ind w:left="42" w:right="141"/>
        <w:jc w:val="center"/>
        <w:rPr>
          <w:bCs/>
          <w:sz w:val="18"/>
          <w:szCs w:val="18"/>
        </w:rPr>
      </w:pPr>
      <w:bookmarkStart w:id="1" w:name="bookmark2"/>
    </w:p>
    <w:p w:rsidR="00A65991" w:rsidRPr="00A65991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ПРИКАЗ</w:t>
      </w:r>
      <w:bookmarkEnd w:id="1"/>
    </w:p>
    <w:p w:rsidR="00A65991" w:rsidRPr="00A65991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25.11.2022 № 3086</w:t>
      </w:r>
    </w:p>
    <w:p w:rsidR="00A65991" w:rsidRPr="00A65991" w:rsidRDefault="00A65991" w:rsidP="00521735">
      <w:pPr>
        <w:pStyle w:val="aa"/>
        <w:ind w:left="42" w:right="141"/>
        <w:jc w:val="center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Великий Новгород</w:t>
      </w:r>
    </w:p>
    <w:p w:rsidR="00521735" w:rsidRDefault="00521735" w:rsidP="00A65991">
      <w:pPr>
        <w:pStyle w:val="aa"/>
        <w:ind w:left="42" w:right="141"/>
        <w:jc w:val="both"/>
        <w:rPr>
          <w:b/>
          <w:bCs/>
          <w:sz w:val="18"/>
          <w:szCs w:val="18"/>
        </w:rPr>
      </w:pPr>
    </w:p>
    <w:p w:rsidR="00A65991" w:rsidRDefault="00A65991" w:rsidP="0052173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>Об утверждении извещения</w:t>
      </w:r>
    </w:p>
    <w:p w:rsidR="00521735" w:rsidRPr="00A65991" w:rsidRDefault="00521735" w:rsidP="00521735">
      <w:pPr>
        <w:pStyle w:val="aa"/>
        <w:ind w:left="42" w:right="141"/>
        <w:jc w:val="center"/>
        <w:rPr>
          <w:bCs/>
          <w:sz w:val="18"/>
          <w:szCs w:val="18"/>
        </w:rPr>
      </w:pPr>
    </w:p>
    <w:p w:rsidR="00A65991" w:rsidRPr="00A65991" w:rsidRDefault="00A65991" w:rsidP="00521735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 xml:space="preserve">В соответствии с частью 3 статьи 15 Федерального закона от 3 июля 2016 года № 237-ФЗ «О государственной кадастровой оценке», приказом департамента имущественных отношений и государственных закупок Новгородской области от 24.04.2017 № 958 «О наделении областного учреждения полномочиями, связанными с определением кадастровой стоимости», Положением о министерстве строительства, архитектуры и имущественных отношений Новгородской области, утвержденным постановлением Правительства Новгородской области от 17.07.2020 № 332, распоряжением Правительства Новгородской области от 03.08.2020 № 249-рз «О передаче функций и полномочий учредителя государственного областного бюджетного учреждения «Центр кадастровой оценки и недвижимости», приказом министерства </w:t>
      </w:r>
      <w:r w:rsidRPr="00A65991">
        <w:rPr>
          <w:bCs/>
          <w:sz w:val="18"/>
          <w:szCs w:val="18"/>
        </w:rPr>
        <w:lastRenderedPageBreak/>
        <w:t xml:space="preserve">строительства, архитектуры и имущественных отношений Новгородской области от 23.06.2021 № 1557 «О проведении государственной кадастровой оценки земельных участков, расположенных на территории Новгородской области, в 2022 году» </w:t>
      </w:r>
      <w:r w:rsidRPr="00A65991">
        <w:rPr>
          <w:b/>
          <w:bCs/>
          <w:sz w:val="18"/>
          <w:szCs w:val="18"/>
        </w:rPr>
        <w:t>ПРИКАЗЫВАЮ:</w:t>
      </w:r>
    </w:p>
    <w:p w:rsidR="00A65991" w:rsidRPr="00521735" w:rsidRDefault="00A65991" w:rsidP="00521735">
      <w:pPr>
        <w:pStyle w:val="aa"/>
        <w:numPr>
          <w:ilvl w:val="0"/>
          <w:numId w:val="29"/>
        </w:numPr>
        <w:ind w:left="42" w:right="141" w:firstLine="242"/>
        <w:jc w:val="both"/>
        <w:rPr>
          <w:bCs/>
          <w:sz w:val="18"/>
          <w:szCs w:val="18"/>
        </w:rPr>
      </w:pPr>
      <w:r w:rsidRPr="00521735">
        <w:rPr>
          <w:bCs/>
          <w:sz w:val="18"/>
          <w:szCs w:val="18"/>
        </w:rPr>
        <w:t>Утвердить прилагаемое извещение о принятии министерством строительства, архитектуры и имущественных отношений Новгородской области (далее министерство) постановления от 23.11.2022 № 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</w:t>
      </w:r>
      <w:r w:rsidR="00521735" w:rsidRPr="00521735">
        <w:rPr>
          <w:bCs/>
          <w:sz w:val="18"/>
          <w:szCs w:val="18"/>
        </w:rPr>
        <w:t xml:space="preserve"> </w:t>
      </w:r>
      <w:r w:rsidRPr="00521735">
        <w:rPr>
          <w:bCs/>
          <w:sz w:val="18"/>
          <w:szCs w:val="18"/>
        </w:rPr>
        <w:t>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и средний уровень кадастровой стоимости земель сельскохозяйственного назначения, земель населённых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 (далее постановление № 22).</w:t>
      </w:r>
    </w:p>
    <w:p w:rsidR="00A65991" w:rsidRPr="00A65991" w:rsidRDefault="00A65991" w:rsidP="00521735">
      <w:pPr>
        <w:pStyle w:val="aa"/>
        <w:numPr>
          <w:ilvl w:val="0"/>
          <w:numId w:val="29"/>
        </w:numPr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 № 22 обеспечить информирование о его принятии, путем:</w:t>
      </w:r>
    </w:p>
    <w:p w:rsidR="00A65991" w:rsidRPr="00A65991" w:rsidRDefault="00A65991" w:rsidP="00521735">
      <w:pPr>
        <w:pStyle w:val="aa"/>
        <w:numPr>
          <w:ilvl w:val="1"/>
          <w:numId w:val="29"/>
        </w:numPr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размещения извещения на официальном сайте министерства (</w:t>
      </w:r>
      <w:hyperlink r:id="rId9" w:history="1">
        <w:r w:rsidRPr="00A65991">
          <w:rPr>
            <w:rStyle w:val="a9"/>
            <w:bCs/>
            <w:sz w:val="18"/>
            <w:szCs w:val="18"/>
            <w:lang w:bidi="en-US"/>
          </w:rPr>
          <w:t>http</w:t>
        </w:r>
        <w:r w:rsidRPr="00A65991">
          <w:rPr>
            <w:rStyle w:val="a9"/>
            <w:bCs/>
            <w:sz w:val="18"/>
            <w:szCs w:val="18"/>
          </w:rPr>
          <w:t>://</w:t>
        </w:r>
        <w:r w:rsidRPr="00A65991">
          <w:rPr>
            <w:rStyle w:val="a9"/>
            <w:bCs/>
            <w:sz w:val="18"/>
            <w:szCs w:val="18"/>
            <w:lang w:bidi="en-US"/>
          </w:rPr>
          <w:t>minstroy</w:t>
        </w:r>
        <w:r w:rsidRPr="00A65991">
          <w:rPr>
            <w:rStyle w:val="a9"/>
            <w:bCs/>
            <w:sz w:val="18"/>
            <w:szCs w:val="18"/>
          </w:rPr>
          <w:t>.</w:t>
        </w:r>
        <w:r w:rsidRPr="00A65991">
          <w:rPr>
            <w:rStyle w:val="a9"/>
            <w:bCs/>
            <w:sz w:val="18"/>
            <w:szCs w:val="18"/>
            <w:lang w:bidi="en-US"/>
          </w:rPr>
          <w:t>novreg</w:t>
        </w:r>
        <w:r w:rsidRPr="00A65991">
          <w:rPr>
            <w:rStyle w:val="a9"/>
            <w:bCs/>
            <w:sz w:val="18"/>
            <w:szCs w:val="18"/>
          </w:rPr>
          <w:t>.</w:t>
        </w:r>
        <w:r w:rsidRPr="00A65991">
          <w:rPr>
            <w:rStyle w:val="a9"/>
            <w:bCs/>
            <w:sz w:val="18"/>
            <w:szCs w:val="18"/>
            <w:lang w:bidi="en-US"/>
          </w:rPr>
          <w:t>ru</w:t>
        </w:r>
      </w:hyperlink>
      <w:r w:rsidRPr="00A65991">
        <w:rPr>
          <w:bCs/>
          <w:sz w:val="18"/>
          <w:szCs w:val="18"/>
        </w:rPr>
        <w:t>) в информационно-телекоммуникационной сети «Интернет», а также на информационном щите министерства;</w:t>
      </w:r>
    </w:p>
    <w:p w:rsidR="00A65991" w:rsidRPr="00A65991" w:rsidRDefault="00A65991" w:rsidP="00521735">
      <w:pPr>
        <w:pStyle w:val="aa"/>
        <w:numPr>
          <w:ilvl w:val="1"/>
          <w:numId w:val="29"/>
        </w:numPr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опубликования извещения в газете «Новгородские ведомости»;</w:t>
      </w:r>
    </w:p>
    <w:p w:rsidR="00A65991" w:rsidRPr="00A65991" w:rsidRDefault="00A65991" w:rsidP="00521735">
      <w:pPr>
        <w:pStyle w:val="aa"/>
        <w:numPr>
          <w:ilvl w:val="1"/>
          <w:numId w:val="29"/>
        </w:numPr>
        <w:ind w:left="42" w:right="141" w:firstLine="242"/>
        <w:jc w:val="both"/>
        <w:rPr>
          <w:bCs/>
          <w:sz w:val="18"/>
          <w:szCs w:val="18"/>
        </w:rPr>
      </w:pPr>
      <w:r w:rsidRPr="00A65991">
        <w:rPr>
          <w:bCs/>
          <w:sz w:val="18"/>
          <w:szCs w:val="18"/>
        </w:rPr>
        <w:t>направления копии приказа и извещения в органы местного самоуправления поселений, муниципальных районов, городского округа, муниципальных округов Новгородской области.</w:t>
      </w:r>
    </w:p>
    <w:p w:rsidR="00A65991" w:rsidRPr="00A65991" w:rsidRDefault="00A65991" w:rsidP="00521735">
      <w:pPr>
        <w:pStyle w:val="aa"/>
        <w:ind w:left="42" w:right="141"/>
        <w:jc w:val="both"/>
        <w:rPr>
          <w:bCs/>
          <w:sz w:val="18"/>
          <w:szCs w:val="18"/>
        </w:rPr>
      </w:pPr>
    </w:p>
    <w:p w:rsidR="00A65991" w:rsidRPr="00A65991" w:rsidRDefault="00A65991" w:rsidP="00521735">
      <w:pPr>
        <w:pStyle w:val="aa"/>
        <w:ind w:left="42" w:right="141"/>
        <w:rPr>
          <w:bCs/>
          <w:sz w:val="18"/>
          <w:szCs w:val="18"/>
        </w:rPr>
      </w:pPr>
      <w:r w:rsidRPr="00A65991">
        <w:rPr>
          <w:b/>
          <w:bCs/>
          <w:sz w:val="18"/>
          <w:szCs w:val="18"/>
        </w:rPr>
        <w:t>Заместитель министра</w:t>
      </w:r>
      <w:r w:rsidR="00246CDE">
        <w:rPr>
          <w:b/>
          <w:bCs/>
          <w:sz w:val="18"/>
          <w:szCs w:val="18"/>
        </w:rPr>
        <w:t xml:space="preserve"> </w:t>
      </w:r>
      <w:r w:rsidRPr="00A65991">
        <w:rPr>
          <w:b/>
          <w:bCs/>
          <w:sz w:val="18"/>
          <w:szCs w:val="18"/>
        </w:rPr>
        <w:t>главный архитектор '</w:t>
      </w:r>
      <w:r w:rsidRPr="00A65991">
        <w:rPr>
          <w:b/>
          <w:bCs/>
          <w:sz w:val="18"/>
          <w:szCs w:val="18"/>
        </w:rPr>
        <w:br/>
        <w:t>Новгородской области</w:t>
      </w:r>
      <w:r w:rsidR="00521735">
        <w:rPr>
          <w:b/>
          <w:bCs/>
          <w:sz w:val="18"/>
          <w:szCs w:val="18"/>
        </w:rPr>
        <w:t xml:space="preserve">   </w:t>
      </w:r>
      <w:r w:rsidR="00246CDE">
        <w:rPr>
          <w:b/>
          <w:bCs/>
          <w:sz w:val="18"/>
          <w:szCs w:val="18"/>
        </w:rPr>
        <w:t xml:space="preserve"> </w:t>
      </w:r>
      <w:r w:rsidR="00521735">
        <w:rPr>
          <w:b/>
          <w:bCs/>
          <w:sz w:val="18"/>
          <w:szCs w:val="18"/>
        </w:rPr>
        <w:t xml:space="preserve">  И.Н.</w:t>
      </w:r>
      <w:r w:rsidRPr="00A65991">
        <w:rPr>
          <w:b/>
          <w:bCs/>
          <w:sz w:val="18"/>
          <w:szCs w:val="18"/>
        </w:rPr>
        <w:t xml:space="preserve"> </w:t>
      </w:r>
      <w:proofErr w:type="spellStart"/>
      <w:r w:rsidRPr="00A65991">
        <w:rPr>
          <w:b/>
          <w:bCs/>
          <w:sz w:val="18"/>
          <w:szCs w:val="18"/>
        </w:rPr>
        <w:t>Бусель</w:t>
      </w:r>
      <w:proofErr w:type="spellEnd"/>
    </w:p>
    <w:p w:rsidR="00A65991" w:rsidRDefault="00A65991" w:rsidP="00A65991">
      <w:pPr>
        <w:pStyle w:val="aa"/>
        <w:ind w:left="42" w:right="141"/>
        <w:jc w:val="both"/>
        <w:rPr>
          <w:bCs/>
          <w:sz w:val="18"/>
          <w:szCs w:val="18"/>
        </w:rPr>
      </w:pPr>
    </w:p>
    <w:p w:rsidR="00731C02" w:rsidRDefault="00731C02" w:rsidP="00731C02">
      <w:pPr>
        <w:pStyle w:val="aa"/>
        <w:ind w:left="5954" w:right="141"/>
        <w:jc w:val="center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УТВЕРЖДЕНО</w:t>
      </w:r>
    </w:p>
    <w:p w:rsidR="00731C02" w:rsidRPr="00731C02" w:rsidRDefault="00731C02" w:rsidP="00731C02">
      <w:pPr>
        <w:pStyle w:val="aa"/>
        <w:ind w:left="5954"/>
        <w:jc w:val="center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Приказом министерства строительства, архитектуры и имущественных отношений Новгородской области</w:t>
      </w:r>
    </w:p>
    <w:p w:rsidR="00731C02" w:rsidRDefault="00731C02" w:rsidP="00731C02">
      <w:pPr>
        <w:pStyle w:val="aa"/>
        <w:ind w:left="5954" w:right="141"/>
        <w:jc w:val="center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от 25.11.2022 № 3086</w:t>
      </w:r>
    </w:p>
    <w:p w:rsidR="00731C02" w:rsidRDefault="00731C02" w:rsidP="00731C02">
      <w:pPr>
        <w:pStyle w:val="aa"/>
        <w:ind w:left="5954" w:right="141"/>
        <w:jc w:val="center"/>
        <w:rPr>
          <w:bCs/>
          <w:sz w:val="18"/>
          <w:szCs w:val="18"/>
        </w:rPr>
      </w:pPr>
    </w:p>
    <w:p w:rsidR="00731C02" w:rsidRPr="00731C02" w:rsidRDefault="00731C02" w:rsidP="00731C02">
      <w:pPr>
        <w:pStyle w:val="aa"/>
        <w:ind w:left="42" w:right="141"/>
        <w:jc w:val="center"/>
        <w:rPr>
          <w:bCs/>
          <w:sz w:val="18"/>
          <w:szCs w:val="18"/>
        </w:rPr>
      </w:pPr>
      <w:r w:rsidRPr="00731C02">
        <w:rPr>
          <w:b/>
          <w:bCs/>
          <w:sz w:val="18"/>
          <w:szCs w:val="18"/>
        </w:rPr>
        <w:t>ИЗВЕЩЕНИЕ</w:t>
      </w:r>
    </w:p>
    <w:p w:rsidR="00731C02" w:rsidRPr="00731C02" w:rsidRDefault="00731C02" w:rsidP="00731C02">
      <w:pPr>
        <w:pStyle w:val="aa"/>
        <w:ind w:left="42" w:right="141"/>
        <w:jc w:val="center"/>
        <w:rPr>
          <w:bCs/>
          <w:sz w:val="18"/>
          <w:szCs w:val="18"/>
        </w:rPr>
      </w:pPr>
      <w:r w:rsidRPr="00731C02">
        <w:rPr>
          <w:b/>
          <w:bCs/>
          <w:sz w:val="18"/>
          <w:szCs w:val="18"/>
        </w:rPr>
        <w:t>о принятии министерством строительства, архитектуры и имущественных отношений Новгородской области постановления от 23.11.2022 № 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и среднего уровня кадастровой стоимости земель сельскохозяйственного назначения, земель населённых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</w:t>
      </w:r>
    </w:p>
    <w:p w:rsidR="00731C02" w:rsidRPr="00731C02" w:rsidRDefault="00731C02" w:rsidP="00731C02">
      <w:pPr>
        <w:pStyle w:val="aa"/>
        <w:ind w:left="42" w:right="141"/>
        <w:jc w:val="both"/>
        <w:rPr>
          <w:bCs/>
          <w:sz w:val="18"/>
          <w:szCs w:val="18"/>
        </w:rPr>
      </w:pPr>
    </w:p>
    <w:p w:rsidR="00731C02" w:rsidRPr="00731C02" w:rsidRDefault="00731C02" w:rsidP="00731C0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Постановлением министерства строительства, архитектуры и имущественных отношений Новгородской области от 23 ноября 2022 года № 22 в соответствии с требованиями статьи 15 Федерального закона от 3 июля 2016 года № 237-ФЗ «О государственной кадастровой оценке» </w:t>
      </w:r>
      <w:r w:rsidRPr="00731C02">
        <w:rPr>
          <w:b/>
          <w:bCs/>
          <w:sz w:val="18"/>
          <w:szCs w:val="18"/>
        </w:rPr>
        <w:t xml:space="preserve">утверждены результаты определения кадастровой стоимости  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средний уровень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районам, муниципальным округам, городскому округу Новгородской области.  </w:t>
      </w:r>
    </w:p>
    <w:p w:rsidR="00731C02" w:rsidRPr="00731C02" w:rsidRDefault="00731C02" w:rsidP="00731C0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Кадастровая стоимость указанных объектов недвижимости рассчитана по состоянию на 1 января 2022 года.</w:t>
      </w:r>
    </w:p>
    <w:p w:rsidR="00731C02" w:rsidRPr="00731C02" w:rsidRDefault="00731C02" w:rsidP="00731C0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Данное постановление </w:t>
      </w:r>
      <w:r w:rsidRPr="00731C02">
        <w:rPr>
          <w:b/>
          <w:bCs/>
          <w:sz w:val="18"/>
          <w:szCs w:val="18"/>
        </w:rPr>
        <w:t>25 ноября 2022 года</w:t>
      </w:r>
      <w:r w:rsidRPr="00731C02">
        <w:rPr>
          <w:bCs/>
          <w:sz w:val="18"/>
          <w:szCs w:val="18"/>
        </w:rPr>
        <w:t> опубликовано в газете «Новгородские ведомости» (официальный выпуск) от 25.11.2022 № 51 (5227) и </w:t>
      </w:r>
      <w:r w:rsidRPr="00731C02">
        <w:rPr>
          <w:b/>
          <w:bCs/>
          <w:sz w:val="18"/>
          <w:szCs w:val="18"/>
        </w:rPr>
        <w:t>вступит в силу по истечении месяца после дня его официального опубликования.</w:t>
      </w:r>
    </w:p>
    <w:p w:rsidR="00731C02" w:rsidRPr="00731C02" w:rsidRDefault="00731C02" w:rsidP="00731C0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 </w:t>
      </w:r>
      <w:r w:rsidRPr="00731C02">
        <w:rPr>
          <w:b/>
          <w:bCs/>
          <w:sz w:val="18"/>
          <w:szCs w:val="18"/>
        </w:rPr>
        <w:t>1 января 2023 года</w:t>
      </w:r>
      <w:r w:rsidRPr="00731C02">
        <w:rPr>
          <w:bCs/>
          <w:sz w:val="18"/>
          <w:szCs w:val="18"/>
        </w:rPr>
        <w:t>.</w:t>
      </w:r>
    </w:p>
    <w:p w:rsidR="00731C02" w:rsidRPr="00731C02" w:rsidRDefault="00731C02" w:rsidP="00731C0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 xml:space="preserve"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</w:t>
      </w:r>
      <w:r w:rsidRPr="00731C02">
        <w:rPr>
          <w:bCs/>
          <w:sz w:val="18"/>
          <w:szCs w:val="18"/>
          <w:u w:val="single"/>
        </w:rPr>
        <w:t>Документы «НПА Министерства» 2022 (</w:t>
      </w:r>
      <w:hyperlink r:id="rId10" w:history="1">
        <w:r w:rsidRPr="00731C02">
          <w:rPr>
            <w:rStyle w:val="a9"/>
            <w:bCs/>
            <w:sz w:val="18"/>
            <w:szCs w:val="18"/>
          </w:rPr>
          <w:t>https://minstroy.novreg.ru/documents/13.html</w:t>
        </w:r>
      </w:hyperlink>
      <w:r w:rsidRPr="00731C02">
        <w:rPr>
          <w:bCs/>
          <w:sz w:val="18"/>
          <w:szCs w:val="18"/>
          <w:u w:val="single"/>
        </w:rPr>
        <w:t>)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Обращаем внимание, что государственное областное бюджетное учреждение «Центр кадастровой оценки и недвижимости» (далее – Учреждение) рассматривает </w:t>
      </w:r>
      <w:r w:rsidRPr="00731C02">
        <w:rPr>
          <w:b/>
          <w:bCs/>
          <w:sz w:val="18"/>
          <w:szCs w:val="18"/>
        </w:rPr>
        <w:t>заявления об исправлении ошибок, допущенных при определении кадастровой стоимости,</w:t>
      </w:r>
      <w:r w:rsidRPr="00731C02">
        <w:rPr>
          <w:bCs/>
          <w:sz w:val="18"/>
          <w:szCs w:val="18"/>
        </w:rPr>
        <w:t xml:space="preserve"> с учетом требований статьи 21 Федерального закона № 237-ФЗ, а также Методических указаний о государственной кадастровой оценке, утвержденных приказом </w:t>
      </w:r>
      <w:proofErr w:type="spellStart"/>
      <w:r w:rsidRPr="00731C02">
        <w:rPr>
          <w:bCs/>
          <w:sz w:val="18"/>
          <w:szCs w:val="18"/>
        </w:rPr>
        <w:t>Росреестра</w:t>
      </w:r>
      <w:proofErr w:type="spellEnd"/>
      <w:r w:rsidRPr="00731C02">
        <w:rPr>
          <w:bCs/>
          <w:sz w:val="18"/>
          <w:szCs w:val="18"/>
        </w:rPr>
        <w:t xml:space="preserve"> от 04.08.2021 № П/0336.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 xml:space="preserve">Форма заявления об исправлении ошибок, допущенных при определении кадастровой стоимости, а также требования к его заполнению утверждены приказом </w:t>
      </w:r>
      <w:proofErr w:type="spellStart"/>
      <w:r w:rsidRPr="00731C02">
        <w:rPr>
          <w:bCs/>
          <w:sz w:val="18"/>
          <w:szCs w:val="18"/>
        </w:rPr>
        <w:t>Росреестра</w:t>
      </w:r>
      <w:proofErr w:type="spellEnd"/>
      <w:r w:rsidRPr="00731C02">
        <w:rPr>
          <w:bCs/>
          <w:sz w:val="18"/>
          <w:szCs w:val="18"/>
        </w:rPr>
        <w:t xml:space="preserve"> от 6 августа 2020 года № П/0286, с которым можно ознакомиться на сайте Учреждения (https://кцнз.рф/) </w:t>
      </w:r>
      <w:r w:rsidRPr="00731C02">
        <w:rPr>
          <w:bCs/>
          <w:sz w:val="18"/>
          <w:szCs w:val="18"/>
        </w:rPr>
        <w:lastRenderedPageBreak/>
        <w:t xml:space="preserve">в разделе «Определение кадастровой стоимости» Рассмотрение заявлений об исправлении ошибок, допущенных при определении кадастровой стоимости». 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Заявление может быть подано: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/>
          <w:bCs/>
          <w:sz w:val="18"/>
          <w:szCs w:val="18"/>
        </w:rPr>
        <w:t>- лично на бумажном носителе </w:t>
      </w:r>
      <w:r w:rsidRPr="00731C02">
        <w:rPr>
          <w:bCs/>
          <w:sz w:val="18"/>
          <w:szCs w:val="18"/>
        </w:rPr>
        <w:t>по адресу: г. Великий Новгород, пр. Мира, д. 32, корп.1, офис 206 в рабочие дни с 9.00 до 13.00 часов (контактный телефон: 8(8162) 948-963; или через МФЦ.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/>
          <w:bCs/>
          <w:sz w:val="18"/>
          <w:szCs w:val="18"/>
        </w:rPr>
        <w:t>- регистрируемым почтовым отправлением</w:t>
      </w:r>
      <w:r w:rsidRPr="00731C02">
        <w:rPr>
          <w:bCs/>
          <w:sz w:val="18"/>
          <w:szCs w:val="18"/>
        </w:rPr>
        <w:t xml:space="preserve"> </w:t>
      </w:r>
      <w:r w:rsidRPr="00731C02">
        <w:rPr>
          <w:b/>
          <w:bCs/>
          <w:sz w:val="18"/>
          <w:szCs w:val="18"/>
        </w:rPr>
        <w:t xml:space="preserve">с уведомлением о вручении </w:t>
      </w:r>
      <w:r w:rsidRPr="00731C02">
        <w:rPr>
          <w:bCs/>
          <w:sz w:val="18"/>
          <w:szCs w:val="18"/>
        </w:rPr>
        <w:t>по адресу: 173025, г. Великий Новгород, пр. Мира, д. 32, корп. 1, офис 206;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/>
          <w:bCs/>
          <w:sz w:val="18"/>
          <w:szCs w:val="18"/>
        </w:rPr>
        <w:t xml:space="preserve">- в форме электронного документа с приложением отсканированных образов прилагаемых документов </w:t>
      </w:r>
      <w:r w:rsidRPr="00731C02">
        <w:rPr>
          <w:bCs/>
          <w:sz w:val="18"/>
          <w:szCs w:val="18"/>
        </w:rPr>
        <w:t>(с обязательным подписанием электронной цифровой подписью) на электронный адрес: </w:t>
      </w:r>
      <w:hyperlink r:id="rId11" w:history="1">
        <w:r w:rsidRPr="00731C02">
          <w:rPr>
            <w:rStyle w:val="a9"/>
            <w:bCs/>
            <w:sz w:val="18"/>
            <w:szCs w:val="18"/>
            <w:lang w:val="en-US"/>
          </w:rPr>
          <w:t>kcnz</w:t>
        </w:r>
        <w:r w:rsidRPr="00731C02">
          <w:rPr>
            <w:rStyle w:val="a9"/>
            <w:bCs/>
            <w:sz w:val="18"/>
            <w:szCs w:val="18"/>
          </w:rPr>
          <w:t>@</w:t>
        </w:r>
        <w:r w:rsidRPr="00731C02">
          <w:rPr>
            <w:rStyle w:val="a9"/>
            <w:bCs/>
            <w:sz w:val="18"/>
            <w:szCs w:val="18"/>
            <w:lang w:val="en-US"/>
          </w:rPr>
          <w:t>mail</w:t>
        </w:r>
        <w:r w:rsidRPr="00731C02">
          <w:rPr>
            <w:rStyle w:val="a9"/>
            <w:bCs/>
            <w:sz w:val="18"/>
            <w:szCs w:val="18"/>
          </w:rPr>
          <w:t>.</w:t>
        </w:r>
        <w:proofErr w:type="spellStart"/>
        <w:r w:rsidRPr="00731C02">
          <w:rPr>
            <w:rStyle w:val="a9"/>
            <w:bCs/>
            <w:sz w:val="18"/>
            <w:szCs w:val="18"/>
          </w:rPr>
          <w:t>ru</w:t>
        </w:r>
        <w:proofErr w:type="spellEnd"/>
      </w:hyperlink>
      <w:r w:rsidRPr="00731C02">
        <w:rPr>
          <w:bCs/>
          <w:sz w:val="18"/>
          <w:szCs w:val="18"/>
        </w:rPr>
        <w:t>.</w:t>
      </w:r>
    </w:p>
    <w:p w:rsidR="00731C02" w:rsidRPr="00731C02" w:rsidRDefault="00731C02" w:rsidP="00731C02">
      <w:pPr>
        <w:pStyle w:val="aa"/>
        <w:ind w:left="56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 xml:space="preserve">- </w:t>
      </w:r>
      <w:r w:rsidRPr="00731C02">
        <w:rPr>
          <w:b/>
          <w:bCs/>
          <w:sz w:val="18"/>
          <w:szCs w:val="18"/>
        </w:rPr>
        <w:t>с использованием портала государственных и муниципальных услуг</w:t>
      </w:r>
      <w:r w:rsidRPr="00731C02">
        <w:rPr>
          <w:bCs/>
          <w:sz w:val="18"/>
          <w:szCs w:val="18"/>
        </w:rPr>
        <w:t xml:space="preserve"> (подписание усиленной квалифицированной электронной подписью заявителя не требуется).</w:t>
      </w:r>
    </w:p>
    <w:p w:rsidR="00731C02" w:rsidRDefault="00731C02" w:rsidP="00731C02">
      <w:pPr>
        <w:pStyle w:val="aa"/>
        <w:ind w:left="56" w:right="141" w:firstLine="228"/>
        <w:jc w:val="both"/>
        <w:rPr>
          <w:bCs/>
          <w:sz w:val="18"/>
          <w:szCs w:val="18"/>
        </w:rPr>
      </w:pPr>
      <w:r w:rsidRPr="00731C02">
        <w:rPr>
          <w:bCs/>
          <w:sz w:val="18"/>
          <w:szCs w:val="18"/>
        </w:rPr>
        <w:t>Более подробная информация, в том числе, о принятых решениях, размещена на официальном сайте Учреждения (</w:t>
      </w:r>
      <w:hyperlink r:id="rId12" w:history="1">
        <w:r w:rsidRPr="00731C02">
          <w:rPr>
            <w:rStyle w:val="a9"/>
            <w:bCs/>
            <w:sz w:val="18"/>
            <w:szCs w:val="18"/>
          </w:rPr>
          <w:t>https://кцнз.рф/</w:t>
        </w:r>
      </w:hyperlink>
      <w:r w:rsidRPr="00731C02">
        <w:rPr>
          <w:bCs/>
          <w:sz w:val="18"/>
          <w:szCs w:val="18"/>
        </w:rPr>
        <w:t>) в разделе «Определение кадастровой стоимости» «Рассмотрение заявлений об исправлении ошибок, допущенных при определении кадастровой стоимости»</w:t>
      </w:r>
    </w:p>
    <w:p w:rsidR="00731C02" w:rsidRDefault="00731C02" w:rsidP="00A65991">
      <w:pPr>
        <w:pStyle w:val="aa"/>
        <w:ind w:left="42" w:right="141"/>
        <w:jc w:val="both"/>
        <w:rPr>
          <w:bCs/>
          <w:sz w:val="18"/>
          <w:szCs w:val="18"/>
        </w:rPr>
      </w:pPr>
    </w:p>
    <w:p w:rsidR="00731C02" w:rsidRPr="00A65991" w:rsidRDefault="00731C02" w:rsidP="00A65991">
      <w:pPr>
        <w:pStyle w:val="aa"/>
        <w:ind w:left="42" w:right="141"/>
        <w:jc w:val="both"/>
        <w:rPr>
          <w:bCs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8840AA">
        <w:rPr>
          <w:b/>
          <w:bCs/>
          <w:sz w:val="18"/>
          <w:szCs w:val="18"/>
        </w:rPr>
        <w:t>АДМИНИСТРАЦИЯ</w:t>
      </w:r>
    </w:p>
    <w:p w:rsidR="008840AA" w:rsidRPr="008840AA" w:rsidRDefault="008840AA" w:rsidP="008840AA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8840AA">
        <w:rPr>
          <w:b/>
          <w:bCs/>
          <w:sz w:val="18"/>
          <w:szCs w:val="18"/>
        </w:rPr>
        <w:t>МАРЁВСКОГО МУНИЦИПАЛЬНОГО ОКРУГА</w:t>
      </w: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П О С Т А Н О В Л Е Н И Е</w:t>
      </w: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29.11.2022   № 545</w:t>
      </w: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с. </w:t>
      </w:r>
      <w:proofErr w:type="spellStart"/>
      <w:r w:rsidRPr="008840AA">
        <w:rPr>
          <w:sz w:val="18"/>
          <w:szCs w:val="18"/>
        </w:rPr>
        <w:t>Марёво</w:t>
      </w:r>
      <w:proofErr w:type="spellEnd"/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 xml:space="preserve">Об утверждении Положения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  <w:r w:rsidRPr="008840AA">
        <w:rPr>
          <w:b/>
          <w:sz w:val="18"/>
          <w:szCs w:val="18"/>
        </w:rPr>
        <w:t xml:space="preserve"> муниципального округа, состава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  <w:r w:rsidRPr="008840AA">
        <w:rPr>
          <w:b/>
          <w:sz w:val="18"/>
          <w:szCs w:val="18"/>
        </w:rPr>
        <w:t xml:space="preserve"> муниципального округа, Порядка проведения оценки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  <w:r w:rsidRPr="008840AA">
        <w:rPr>
          <w:b/>
          <w:sz w:val="18"/>
          <w:szCs w:val="18"/>
        </w:rPr>
        <w:t xml:space="preserve"> муниципального округа</w:t>
      </w:r>
    </w:p>
    <w:p w:rsidR="008840AA" w:rsidRPr="008840AA" w:rsidRDefault="008840AA" w:rsidP="00521735">
      <w:pPr>
        <w:pStyle w:val="aa"/>
        <w:ind w:left="42" w:right="141"/>
        <w:jc w:val="center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8840AA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07.08.2020 № 288 «О порядке проведения оценки технического состояния автомобильных дорог» Администрация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</w:t>
      </w:r>
      <w:r w:rsidRPr="008840AA">
        <w:rPr>
          <w:b/>
          <w:sz w:val="18"/>
          <w:szCs w:val="18"/>
        </w:rPr>
        <w:t>ПОСТАНОВЛЯЕТ: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1.</w:t>
      </w:r>
      <w:r w:rsidRPr="008840AA">
        <w:rPr>
          <w:b/>
          <w:sz w:val="18"/>
          <w:szCs w:val="18"/>
        </w:rPr>
        <w:t xml:space="preserve"> </w:t>
      </w:r>
      <w:r w:rsidRPr="008840AA">
        <w:rPr>
          <w:sz w:val="18"/>
          <w:szCs w:val="18"/>
        </w:rPr>
        <w:t xml:space="preserve">Утвердить прилагаемое Положение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округа. 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2. Утвердить прилагаемый состав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округа. 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3. Утвердить прилагаемый Порядок проведения оценки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4. Признать утратившим силу постановление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района от 27.05.2020 № 144 «Об утверждении Положения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сельского поселения 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района, состава комиссии по оценке технического состояния автомобильных дорог общего пользования местного значения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сельского поселения 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района, Порядка проведения оценки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сельского поселения 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района».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 Опубликовать постановление в муниципальной газете "</w:t>
      </w:r>
      <w:proofErr w:type="spellStart"/>
      <w:r w:rsidRPr="008840AA">
        <w:rPr>
          <w:sz w:val="18"/>
          <w:szCs w:val="18"/>
        </w:rPr>
        <w:t>Марёвский</w:t>
      </w:r>
      <w:proofErr w:type="spellEnd"/>
      <w:r w:rsidRPr="008840AA">
        <w:rPr>
          <w:sz w:val="18"/>
          <w:szCs w:val="18"/>
        </w:rPr>
        <w:t xml:space="preserve"> вестник" и разместить на официальном сайте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в информационно-телекоммуникационной сети «Интернет».</w:t>
      </w:r>
    </w:p>
    <w:p w:rsidR="008840AA" w:rsidRPr="008840AA" w:rsidRDefault="008840AA" w:rsidP="008840AA">
      <w:pPr>
        <w:pStyle w:val="aa"/>
        <w:ind w:left="42" w:right="141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8840AA">
        <w:rPr>
          <w:b/>
          <w:sz w:val="18"/>
          <w:szCs w:val="18"/>
        </w:rPr>
        <w:t>Горкин</w:t>
      </w:r>
      <w:proofErr w:type="spellEnd"/>
    </w:p>
    <w:p w:rsid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Утверждено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постановлением администрации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муниципального округа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8840AA">
        <w:rPr>
          <w:sz w:val="18"/>
          <w:szCs w:val="18"/>
        </w:rPr>
        <w:t>от  29.11.2022</w:t>
      </w:r>
      <w:proofErr w:type="gramEnd"/>
      <w:r w:rsidRPr="008840AA">
        <w:rPr>
          <w:sz w:val="18"/>
          <w:szCs w:val="18"/>
        </w:rPr>
        <w:t xml:space="preserve">  № 545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 xml:space="preserve">Положение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  <w:r w:rsidRPr="008840AA">
        <w:rPr>
          <w:b/>
          <w:sz w:val="18"/>
          <w:szCs w:val="18"/>
        </w:rPr>
        <w:t xml:space="preserve"> муниципального округа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1. Общие положения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1.1. Комиссия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(далее - Комиссия) является коллегиальным органом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осуществляющим диагностику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(далее – автомобильные дороги).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1.2. 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 нормативно-правовыми актами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а также настоящим Положением.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1.3. Состав Комиссии утверждается постановлением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 Основные функции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</w:t>
      </w:r>
      <w:r w:rsidRPr="008840AA">
        <w:rPr>
          <w:sz w:val="18"/>
          <w:szCs w:val="18"/>
        </w:rPr>
        <w:lastRenderedPageBreak/>
        <w:t>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2.2. При подготовке к диагностике Комиссия изучает имеющиеся сведения об автомобильных дорогах: технические паспорта автомобильных дорог; схемы дислокации дорожных знаков; статистика аварийности; предыдущие акты оценки технического состояния автомобильных дорог.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2.3. В процессе диагностики технического состояния автомобильных дорог Комиссия определяет: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2.4. Комиссия проводит следующие виды диагностики автомобильных дорог: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 (Приложение №1).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№2).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3. Полномочия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4. Права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4.1. Комиссия имеет право: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 Организация работы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5.4. Оформление Акта осуществляется в срок до трех дней с момента окончания диагностики.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5954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Приложение №1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к Положению о постоянно действующей комиссии по оценке </w:t>
      </w:r>
      <w:proofErr w:type="gramStart"/>
      <w:r w:rsidRPr="008840AA">
        <w:rPr>
          <w:sz w:val="18"/>
          <w:szCs w:val="18"/>
        </w:rPr>
        <w:t>состояния  автомобильных</w:t>
      </w:r>
      <w:proofErr w:type="gramEnd"/>
      <w:r w:rsidRPr="008840AA">
        <w:rPr>
          <w:sz w:val="18"/>
          <w:szCs w:val="18"/>
        </w:rPr>
        <w:t xml:space="preserve">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</w:t>
      </w:r>
    </w:p>
    <w:p w:rsidR="008840AA" w:rsidRDefault="008840AA" w:rsidP="008840AA">
      <w:pPr>
        <w:pStyle w:val="aa"/>
        <w:ind w:left="42" w:right="141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>Виды диагностики автомобильных дорог</w:t>
      </w:r>
    </w:p>
    <w:p w:rsidR="008840AA" w:rsidRPr="008840AA" w:rsidRDefault="008840AA" w:rsidP="008840AA">
      <w:pPr>
        <w:pStyle w:val="aa"/>
        <w:ind w:left="42" w:right="141"/>
        <w:rPr>
          <w:b/>
          <w:sz w:val="18"/>
          <w:szCs w:val="18"/>
        </w:rPr>
      </w:pPr>
    </w:p>
    <w:tbl>
      <w:tblPr>
        <w:tblW w:w="0" w:type="auto"/>
        <w:tblInd w:w="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4"/>
        <w:gridCol w:w="1246"/>
        <w:gridCol w:w="3850"/>
        <w:gridCol w:w="5179"/>
      </w:tblGrid>
      <w:tr w:rsidR="008840AA" w:rsidRPr="008840AA" w:rsidTr="00A92CF9">
        <w:trPr>
          <w:trHeight w:val="2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N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п/п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Вид диагностики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Состав работ</w:t>
            </w:r>
          </w:p>
        </w:tc>
        <w:tc>
          <w:tcPr>
            <w:tcW w:w="5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Периодичность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проведения диагностики</w:t>
            </w:r>
          </w:p>
        </w:tc>
      </w:tr>
      <w:tr w:rsidR="008840AA" w:rsidRPr="008840AA" w:rsidTr="00A92CF9">
        <w:trPr>
          <w:trHeight w:val="2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Первичная    диагностика   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Инструментальное и визуальное обследование </w:t>
            </w:r>
          </w:p>
          <w:p w:rsidR="008840AA" w:rsidRPr="008840AA" w:rsidRDefault="008840AA" w:rsidP="00246CDE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по параметрам, влияющим на транспортно-</w:t>
            </w:r>
            <w:r w:rsidR="00246CDE">
              <w:rPr>
                <w:sz w:val="18"/>
                <w:szCs w:val="18"/>
              </w:rPr>
              <w:t xml:space="preserve">эксплуатационные </w:t>
            </w:r>
            <w:proofErr w:type="gramStart"/>
            <w:r w:rsidRPr="008840AA">
              <w:rPr>
                <w:sz w:val="18"/>
                <w:szCs w:val="18"/>
              </w:rPr>
              <w:t>характеристики  автомобильных</w:t>
            </w:r>
            <w:proofErr w:type="gramEnd"/>
            <w:r w:rsidRPr="008840AA">
              <w:rPr>
                <w:sz w:val="18"/>
                <w:szCs w:val="18"/>
              </w:rPr>
              <w:t xml:space="preserve"> дорог   </w:t>
            </w:r>
          </w:p>
        </w:tc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Один раз в 3 - 5 лет  </w:t>
            </w:r>
          </w:p>
        </w:tc>
      </w:tr>
      <w:tr w:rsidR="008840AA" w:rsidRPr="008840AA" w:rsidTr="00A92CF9">
        <w:trPr>
          <w:trHeight w:val="2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Повторная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диагностика   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0AA" w:rsidRPr="008840AA" w:rsidRDefault="00246CDE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Инструментальное </w:t>
            </w:r>
            <w:proofErr w:type="gramStart"/>
            <w:r>
              <w:rPr>
                <w:sz w:val="18"/>
                <w:szCs w:val="18"/>
              </w:rPr>
              <w:t xml:space="preserve">и  </w:t>
            </w:r>
            <w:r w:rsidR="008840AA" w:rsidRPr="008840AA">
              <w:rPr>
                <w:sz w:val="18"/>
                <w:szCs w:val="18"/>
              </w:rPr>
              <w:t>визуальное</w:t>
            </w:r>
            <w:proofErr w:type="gramEnd"/>
            <w:r w:rsidR="008840AA" w:rsidRPr="008840AA">
              <w:rPr>
                <w:sz w:val="18"/>
                <w:szCs w:val="18"/>
              </w:rPr>
              <w:t xml:space="preserve"> обследование с выборочным количеством параметров, влияющих на </w:t>
            </w:r>
            <w:r>
              <w:rPr>
                <w:sz w:val="18"/>
                <w:szCs w:val="18"/>
              </w:rPr>
              <w:t>транспортно-</w:t>
            </w:r>
            <w:r w:rsidR="008840AA" w:rsidRPr="008840AA">
              <w:rPr>
                <w:sz w:val="18"/>
                <w:szCs w:val="18"/>
              </w:rPr>
              <w:t xml:space="preserve">эксплуатационные     </w:t>
            </w:r>
          </w:p>
          <w:p w:rsidR="008840AA" w:rsidRPr="008840AA" w:rsidRDefault="008840AA" w:rsidP="00246CDE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характеристики   автомобильных дорог   </w:t>
            </w:r>
          </w:p>
        </w:tc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Один раз в год     </w:t>
            </w:r>
          </w:p>
        </w:tc>
      </w:tr>
      <w:tr w:rsidR="008840AA" w:rsidRPr="008840AA" w:rsidTr="00A92CF9">
        <w:trPr>
          <w:trHeight w:val="2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3 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Приемочная диагностика   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Инструментальное и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визуальное обследование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по </w:t>
            </w:r>
            <w:proofErr w:type="gramStart"/>
            <w:r w:rsidRPr="008840AA">
              <w:rPr>
                <w:sz w:val="18"/>
                <w:szCs w:val="18"/>
              </w:rPr>
              <w:t xml:space="preserve">параметрам,   </w:t>
            </w:r>
            <w:proofErr w:type="gramEnd"/>
            <w:r w:rsidRPr="008840AA">
              <w:rPr>
                <w:sz w:val="18"/>
                <w:szCs w:val="18"/>
              </w:rPr>
              <w:t xml:space="preserve">влияющим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на транспортно-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эксплуатационные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характеристики 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автомобильных дорог   </w:t>
            </w:r>
          </w:p>
        </w:tc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При вводе  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автомобильной дороги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(участков дороги) в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эксплуатацию после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proofErr w:type="gramStart"/>
            <w:r w:rsidRPr="008840AA">
              <w:rPr>
                <w:sz w:val="18"/>
                <w:szCs w:val="18"/>
              </w:rPr>
              <w:t xml:space="preserve">строительства,   </w:t>
            </w:r>
            <w:proofErr w:type="gramEnd"/>
            <w:r w:rsidRPr="008840AA">
              <w:rPr>
                <w:sz w:val="18"/>
                <w:szCs w:val="18"/>
              </w:rPr>
              <w:t xml:space="preserve">  реконструкции или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капитального ремонта  </w:t>
            </w:r>
          </w:p>
        </w:tc>
      </w:tr>
      <w:tr w:rsidR="008840AA" w:rsidRPr="008840AA" w:rsidTr="00A92CF9">
        <w:trPr>
          <w:trHeight w:val="2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proofErr w:type="gramStart"/>
            <w:r w:rsidRPr="008840AA">
              <w:rPr>
                <w:sz w:val="18"/>
                <w:szCs w:val="18"/>
              </w:rPr>
              <w:t>Специализированная  диагностика</w:t>
            </w:r>
            <w:proofErr w:type="gramEnd"/>
            <w:r w:rsidRPr="008840AA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</w:t>
            </w:r>
            <w:proofErr w:type="gramStart"/>
            <w:r w:rsidRPr="008840AA">
              <w:rPr>
                <w:sz w:val="18"/>
                <w:szCs w:val="18"/>
              </w:rPr>
              <w:t>Детальное  инструментальное</w:t>
            </w:r>
            <w:proofErr w:type="gramEnd"/>
            <w:r w:rsidRPr="008840AA">
              <w:rPr>
                <w:sz w:val="18"/>
                <w:szCs w:val="18"/>
              </w:rPr>
              <w:t xml:space="preserve"> и  визуальное обследование автомобильных дорог или участков автомобильных дорог по заданному числу параметров (в случае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необходимости с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использованием элементов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изыскательских </w:t>
            </w:r>
            <w:proofErr w:type="gramStart"/>
            <w:r w:rsidRPr="008840AA">
              <w:rPr>
                <w:sz w:val="18"/>
                <w:szCs w:val="18"/>
              </w:rPr>
              <w:t xml:space="preserve">работ)  </w:t>
            </w:r>
            <w:proofErr w:type="gramEnd"/>
          </w:p>
        </w:tc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0AA" w:rsidRPr="008840AA" w:rsidRDefault="00246CDE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 </w:t>
            </w:r>
            <w:proofErr w:type="gramStart"/>
            <w:r>
              <w:rPr>
                <w:sz w:val="18"/>
                <w:szCs w:val="18"/>
              </w:rPr>
              <w:t xml:space="preserve">определении </w:t>
            </w:r>
            <w:r w:rsidR="008840AA" w:rsidRPr="008840AA">
              <w:rPr>
                <w:sz w:val="18"/>
                <w:szCs w:val="18"/>
              </w:rPr>
              <w:t xml:space="preserve"> возможности</w:t>
            </w:r>
            <w:proofErr w:type="gramEnd"/>
            <w:r w:rsidR="008840AA" w:rsidRPr="008840AA">
              <w:rPr>
                <w:sz w:val="18"/>
                <w:szCs w:val="18"/>
              </w:rPr>
              <w:t xml:space="preserve"> движения  транспортного средства,   осуществляющего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перевозки тяжеловесных   и (</w:t>
            </w:r>
            <w:proofErr w:type="gramStart"/>
            <w:r w:rsidRPr="008840AA">
              <w:rPr>
                <w:sz w:val="18"/>
                <w:szCs w:val="18"/>
              </w:rPr>
              <w:t xml:space="preserve">или)   </w:t>
            </w:r>
            <w:proofErr w:type="gramEnd"/>
            <w:r w:rsidRPr="008840AA">
              <w:rPr>
                <w:sz w:val="18"/>
                <w:szCs w:val="18"/>
              </w:rPr>
              <w:t xml:space="preserve"> крупногабаритных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грузов по      автомобильной дороге, а также в иных случаях, когда необходимо выявление причин снижения параметров и       характеристик элементов       </w:t>
            </w:r>
          </w:p>
          <w:p w:rsidR="008840AA" w:rsidRPr="008840AA" w:rsidRDefault="008840AA" w:rsidP="008840AA">
            <w:pPr>
              <w:pStyle w:val="aa"/>
              <w:ind w:left="-12" w:right="-26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автомобильных дорог  </w:t>
            </w:r>
          </w:p>
        </w:tc>
      </w:tr>
    </w:tbl>
    <w:p w:rsid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5954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Приложение №2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к Положению о постоянно действующей комиссии по оценке </w:t>
      </w:r>
      <w:proofErr w:type="gramStart"/>
      <w:r w:rsidRPr="008840AA">
        <w:rPr>
          <w:sz w:val="18"/>
          <w:szCs w:val="18"/>
        </w:rPr>
        <w:t>состояния  автомобильных</w:t>
      </w:r>
      <w:proofErr w:type="gramEnd"/>
      <w:r w:rsidRPr="008840AA">
        <w:rPr>
          <w:sz w:val="18"/>
          <w:szCs w:val="18"/>
        </w:rPr>
        <w:t xml:space="preserve">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>АКТ</w:t>
      </w: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оценки технического состояния автомобильной дороги общего пользования местного значения</w:t>
      </w: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с. </w:t>
      </w:r>
      <w:proofErr w:type="spellStart"/>
      <w:r w:rsidRPr="008840AA">
        <w:rPr>
          <w:sz w:val="18"/>
          <w:szCs w:val="18"/>
        </w:rPr>
        <w:t>Марёво</w:t>
      </w:r>
      <w:proofErr w:type="spellEnd"/>
      <w:r w:rsidRPr="008840AA">
        <w:rPr>
          <w:sz w:val="18"/>
          <w:szCs w:val="18"/>
        </w:rPr>
        <w:t xml:space="preserve">                                                                     </w:t>
      </w:r>
      <w:proofErr w:type="gramStart"/>
      <w:r w:rsidRPr="008840AA">
        <w:rPr>
          <w:sz w:val="18"/>
          <w:szCs w:val="18"/>
        </w:rPr>
        <w:t xml:space="preserve">   «</w:t>
      </w:r>
      <w:proofErr w:type="gramEnd"/>
      <w:r w:rsidRPr="008840AA">
        <w:rPr>
          <w:sz w:val="18"/>
          <w:szCs w:val="18"/>
        </w:rPr>
        <w:t>__» ______ 20__ года</w:t>
      </w:r>
    </w:p>
    <w:p w:rsidR="008840AA" w:rsidRPr="008840AA" w:rsidRDefault="008840AA" w:rsidP="008840AA">
      <w:pPr>
        <w:pStyle w:val="aa"/>
        <w:ind w:left="42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 (дата составления)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утвержденная постановлением Администрации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от «__</w:t>
      </w:r>
      <w:proofErr w:type="gramStart"/>
      <w:r w:rsidRPr="008840AA">
        <w:rPr>
          <w:sz w:val="18"/>
          <w:szCs w:val="18"/>
        </w:rPr>
        <w:t>_»_</w:t>
      </w:r>
      <w:proofErr w:type="gramEnd"/>
      <w:r w:rsidRPr="008840AA">
        <w:rPr>
          <w:sz w:val="18"/>
          <w:szCs w:val="18"/>
        </w:rPr>
        <w:t>________г. №_____ в составе: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- председателя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- секретаря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- членов комиссии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Рассмотрев представленную документацию: _____________________________________________________ ___________________________________________________________________________________________________ и проведя визуальное и инструментальное обследование автомобильной дороги общего пользования местного значения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(указать наименование объекта и его функциональное назначение) по адресу: _______________________________________________________________________________________________________________________________________________________________________________________ протяженность ___________________________ км,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Комиссия установила следующее: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дороги):___________________________________________________________________________________________________________________________________________________________________________________________________________________________________ 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Заключение: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8840AA">
        <w:rPr>
          <w:sz w:val="18"/>
          <w:szCs w:val="18"/>
        </w:rPr>
        <w:t>1. Заключение по оценке технического состояния автомобильной дороги:</w:t>
      </w:r>
      <w:r w:rsidRPr="008840AA">
        <w:rPr>
          <w:b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2. Предложения по устранению недостатков, сроки их </w:t>
      </w:r>
      <w:proofErr w:type="gramStart"/>
      <w:r w:rsidRPr="008840AA">
        <w:rPr>
          <w:sz w:val="18"/>
          <w:szCs w:val="18"/>
        </w:rPr>
        <w:t>проведения:_</w:t>
      </w:r>
      <w:proofErr w:type="gramEnd"/>
      <w:r w:rsidRPr="008840A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40AA" w:rsidRPr="008840AA" w:rsidTr="008840AA"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_________________</w:t>
            </w:r>
          </w:p>
        </w:tc>
        <w:tc>
          <w:tcPr>
            <w:tcW w:w="3191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Ф.И.О.</w:t>
            </w:r>
          </w:p>
        </w:tc>
      </w:tr>
      <w:tr w:rsidR="008840AA" w:rsidRPr="008840AA" w:rsidTr="008840AA">
        <w:tc>
          <w:tcPr>
            <w:tcW w:w="3190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  <w:tr w:rsidR="008840AA" w:rsidRPr="008840AA" w:rsidTr="008840AA"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Секретарь комиссии</w:t>
            </w: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_________________</w:t>
            </w:r>
          </w:p>
        </w:tc>
        <w:tc>
          <w:tcPr>
            <w:tcW w:w="3191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Ф.И.О.</w:t>
            </w:r>
          </w:p>
        </w:tc>
      </w:tr>
      <w:tr w:rsidR="008840AA" w:rsidRPr="008840AA" w:rsidTr="008840AA">
        <w:tc>
          <w:tcPr>
            <w:tcW w:w="3190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  <w:tr w:rsidR="008840AA" w:rsidRPr="008840AA" w:rsidTr="008840AA"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_________________</w:t>
            </w:r>
          </w:p>
        </w:tc>
        <w:tc>
          <w:tcPr>
            <w:tcW w:w="3191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Ф.И.О.</w:t>
            </w:r>
          </w:p>
        </w:tc>
      </w:tr>
      <w:tr w:rsidR="008840AA" w:rsidRPr="008840AA" w:rsidTr="008840AA">
        <w:tc>
          <w:tcPr>
            <w:tcW w:w="3190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  <w:tr w:rsidR="008840AA" w:rsidRPr="008840AA" w:rsidTr="008840AA"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_________________</w:t>
            </w:r>
          </w:p>
        </w:tc>
        <w:tc>
          <w:tcPr>
            <w:tcW w:w="3191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Ф.И.О.</w:t>
            </w:r>
          </w:p>
        </w:tc>
      </w:tr>
      <w:tr w:rsidR="008840AA" w:rsidRPr="008840AA" w:rsidTr="008840AA">
        <w:tc>
          <w:tcPr>
            <w:tcW w:w="3190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  <w:tr w:rsidR="008840AA" w:rsidRPr="008840AA" w:rsidTr="008840AA"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Член комиссии</w:t>
            </w: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_________________</w:t>
            </w:r>
          </w:p>
        </w:tc>
        <w:tc>
          <w:tcPr>
            <w:tcW w:w="3191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Ф.И.О.</w:t>
            </w:r>
          </w:p>
        </w:tc>
      </w:tr>
      <w:tr w:rsidR="008840AA" w:rsidRPr="008840AA" w:rsidTr="008840AA">
        <w:tc>
          <w:tcPr>
            <w:tcW w:w="3190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90" w:type="dxa"/>
            <w:hideMark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840AA" w:rsidRPr="008840AA" w:rsidRDefault="008840AA" w:rsidP="008840AA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</w:tbl>
    <w:p w:rsidR="00A92CF9" w:rsidRDefault="00A92CF9" w:rsidP="008840AA">
      <w:pPr>
        <w:pStyle w:val="aa"/>
        <w:ind w:left="5954" w:right="141"/>
        <w:jc w:val="center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Утверждён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постановлением администрации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муниципального округа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от 29.11.2022 № 545</w:t>
      </w:r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  <w:r w:rsidRPr="008840AA">
        <w:rPr>
          <w:sz w:val="18"/>
          <w:szCs w:val="18"/>
        </w:rPr>
        <w:t xml:space="preserve">    </w:t>
      </w: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lastRenderedPageBreak/>
        <w:t xml:space="preserve">Состав комиссии по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>муниципального округа</w:t>
      </w: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8833"/>
      </w:tblGrid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Состав комиссии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Должность</w:t>
            </w:r>
          </w:p>
        </w:tc>
      </w:tr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первый заместитель Главы Администрации муниципального округа, председатель комиссии</w:t>
            </w:r>
          </w:p>
        </w:tc>
      </w:tr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proofErr w:type="spellStart"/>
            <w:r w:rsidRPr="008840AA">
              <w:rPr>
                <w:sz w:val="18"/>
                <w:szCs w:val="18"/>
              </w:rPr>
              <w:t>Мозгалёва</w:t>
            </w:r>
            <w:proofErr w:type="spellEnd"/>
            <w:r w:rsidRPr="008840AA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заведующий </w:t>
            </w:r>
            <w:proofErr w:type="gramStart"/>
            <w:r w:rsidRPr="008840AA">
              <w:rPr>
                <w:sz w:val="18"/>
                <w:szCs w:val="18"/>
              </w:rPr>
              <w:t>отделом  развития</w:t>
            </w:r>
            <w:proofErr w:type="gramEnd"/>
            <w:r w:rsidRPr="008840AA">
              <w:rPr>
                <w:sz w:val="18"/>
                <w:szCs w:val="18"/>
              </w:rPr>
              <w:t xml:space="preserve"> инфраструктуры Администрации муниципального округа</w:t>
            </w:r>
          </w:p>
        </w:tc>
      </w:tr>
      <w:tr w:rsidR="008840AA" w:rsidRPr="008840AA" w:rsidTr="008840AA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Члены комиссии:</w:t>
            </w:r>
          </w:p>
        </w:tc>
      </w:tr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Арбузова А.А.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ведущий специалист отдела развития инфраструктуры Администрации муниципального округа</w:t>
            </w:r>
          </w:p>
        </w:tc>
      </w:tr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Плотникова Т.А.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>заведующий отделом по экономическому развитию Администрации муниципального округа</w:t>
            </w:r>
          </w:p>
        </w:tc>
      </w:tr>
      <w:tr w:rsidR="008840AA" w:rsidRPr="008840AA" w:rsidTr="008840A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AA" w:rsidRPr="008840AA" w:rsidRDefault="008840AA" w:rsidP="008840AA">
            <w:pPr>
              <w:pStyle w:val="aa"/>
              <w:ind w:left="-66" w:right="-78"/>
              <w:rPr>
                <w:sz w:val="18"/>
                <w:szCs w:val="18"/>
              </w:rPr>
            </w:pPr>
            <w:r w:rsidRPr="008840AA">
              <w:rPr>
                <w:sz w:val="18"/>
                <w:szCs w:val="18"/>
              </w:rPr>
              <w:t xml:space="preserve">представитель ОГИБДД МОМВД России </w:t>
            </w:r>
            <w:proofErr w:type="spellStart"/>
            <w:r w:rsidRPr="008840AA">
              <w:rPr>
                <w:sz w:val="18"/>
                <w:szCs w:val="18"/>
              </w:rPr>
              <w:t>Демянский</w:t>
            </w:r>
            <w:proofErr w:type="spellEnd"/>
            <w:r w:rsidRPr="008840AA">
              <w:rPr>
                <w:sz w:val="18"/>
                <w:szCs w:val="18"/>
              </w:rPr>
              <w:t xml:space="preserve"> (по согласованию)</w:t>
            </w:r>
          </w:p>
        </w:tc>
      </w:tr>
    </w:tbl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Утверждён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8840AA">
        <w:rPr>
          <w:sz w:val="18"/>
          <w:szCs w:val="18"/>
        </w:rPr>
        <w:t>постановлением  администрации</w:t>
      </w:r>
      <w:proofErr w:type="gramEnd"/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>муниципального округа</w:t>
      </w:r>
    </w:p>
    <w:p w:rsidR="008840AA" w:rsidRPr="008840AA" w:rsidRDefault="008840AA" w:rsidP="008840AA">
      <w:pPr>
        <w:pStyle w:val="aa"/>
        <w:ind w:left="5954" w:right="141"/>
        <w:jc w:val="center"/>
        <w:rPr>
          <w:sz w:val="18"/>
          <w:szCs w:val="18"/>
        </w:rPr>
      </w:pPr>
      <w:r w:rsidRPr="008840AA">
        <w:rPr>
          <w:sz w:val="18"/>
          <w:szCs w:val="18"/>
        </w:rPr>
        <w:t xml:space="preserve">от 29.11.2022  </w:t>
      </w:r>
      <w:bookmarkStart w:id="2" w:name="дата"/>
      <w:bookmarkEnd w:id="2"/>
      <w:r w:rsidRPr="008840AA">
        <w:rPr>
          <w:sz w:val="18"/>
          <w:szCs w:val="18"/>
        </w:rPr>
        <w:t xml:space="preserve">  № 545</w:t>
      </w:r>
      <w:bookmarkStart w:id="3" w:name="номер"/>
      <w:bookmarkEnd w:id="3"/>
    </w:p>
    <w:p w:rsidR="008840AA" w:rsidRPr="008840AA" w:rsidRDefault="008840AA" w:rsidP="008840AA">
      <w:pPr>
        <w:pStyle w:val="aa"/>
        <w:ind w:left="42" w:right="141"/>
        <w:rPr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/>
        <w:jc w:val="center"/>
        <w:rPr>
          <w:b/>
          <w:sz w:val="18"/>
          <w:szCs w:val="18"/>
        </w:rPr>
      </w:pPr>
      <w:r w:rsidRPr="008840AA">
        <w:rPr>
          <w:b/>
          <w:sz w:val="18"/>
          <w:szCs w:val="18"/>
        </w:rPr>
        <w:t xml:space="preserve">Порядок проведения оценки технического состояния автомобильных дорог общего пользования местного значения </w:t>
      </w:r>
      <w:proofErr w:type="spellStart"/>
      <w:r w:rsidRPr="008840AA">
        <w:rPr>
          <w:b/>
          <w:sz w:val="18"/>
          <w:szCs w:val="18"/>
        </w:rPr>
        <w:t>Марёвского</w:t>
      </w:r>
      <w:proofErr w:type="spellEnd"/>
      <w:r w:rsidRPr="008840AA">
        <w:rPr>
          <w:b/>
          <w:sz w:val="18"/>
          <w:szCs w:val="18"/>
        </w:rPr>
        <w:t xml:space="preserve"> муниципального округа</w:t>
      </w:r>
    </w:p>
    <w:p w:rsidR="008840AA" w:rsidRPr="008840AA" w:rsidRDefault="008840AA" w:rsidP="008840AA">
      <w:pPr>
        <w:pStyle w:val="aa"/>
        <w:ind w:left="42" w:right="141"/>
        <w:rPr>
          <w:b/>
          <w:sz w:val="18"/>
          <w:szCs w:val="18"/>
        </w:rPr>
      </w:pP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1. Настоящий Порядок проведения оценки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 (далее –Порядок)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расположенных на территории муниципального образования </w:t>
      </w:r>
      <w:proofErr w:type="spellStart"/>
      <w:r w:rsidRPr="008840AA">
        <w:rPr>
          <w:sz w:val="18"/>
          <w:szCs w:val="18"/>
        </w:rPr>
        <w:t>Марёвский</w:t>
      </w:r>
      <w:proofErr w:type="spellEnd"/>
      <w:r w:rsidRPr="008840AA">
        <w:rPr>
          <w:sz w:val="18"/>
          <w:szCs w:val="18"/>
        </w:rPr>
        <w:t xml:space="preserve"> муниципальный округ Новгородской области (далее – </w:t>
      </w:r>
      <w:proofErr w:type="spellStart"/>
      <w:r w:rsidRPr="008840AA">
        <w:rPr>
          <w:sz w:val="18"/>
          <w:szCs w:val="18"/>
        </w:rPr>
        <w:t>Марёвский</w:t>
      </w:r>
      <w:proofErr w:type="spellEnd"/>
      <w:r w:rsidRPr="008840AA">
        <w:rPr>
          <w:sz w:val="18"/>
          <w:szCs w:val="18"/>
        </w:rPr>
        <w:t xml:space="preserve"> муниципальный округ),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2. Для целей настоящего Порядка применяются следующие термины: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Оценка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расположенных на территории муниципального образования </w:t>
      </w:r>
      <w:proofErr w:type="spellStart"/>
      <w:r w:rsidRPr="008840AA">
        <w:rPr>
          <w:sz w:val="18"/>
          <w:szCs w:val="18"/>
        </w:rPr>
        <w:t>Марёвский</w:t>
      </w:r>
      <w:proofErr w:type="spellEnd"/>
      <w:r w:rsidRPr="008840AA">
        <w:rPr>
          <w:sz w:val="18"/>
          <w:szCs w:val="18"/>
        </w:rPr>
        <w:t xml:space="preserve"> муниципальный округ Новгородской области – установление соответствия транспортно-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Под диагностикой автомобильной дороги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</w:t>
      </w:r>
      <w:proofErr w:type="gramStart"/>
      <w:r w:rsidRPr="008840AA">
        <w:rPr>
          <w:sz w:val="18"/>
          <w:szCs w:val="18"/>
        </w:rPr>
        <w:t>округа  понимается</w:t>
      </w:r>
      <w:proofErr w:type="gramEnd"/>
      <w:r w:rsidRPr="008840AA">
        <w:rPr>
          <w:sz w:val="18"/>
          <w:szCs w:val="18"/>
        </w:rPr>
        <w:t xml:space="preserve">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Транспортно-эксплуатационные характеристики автомобильной дороги –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Технический уровень автомобильной дороги –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Эксплуатационное состояние автомобильной дороги –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3. К основным постоянным параметрам и характеристикам автомобильной дороги, определяющим её технический уровень, относятся: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ширина проезжей части и земляного полотна; габарит приближения; длины прямых, число углов поворотов в плане трассы и величины их радиусов;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4.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8840AA">
        <w:rPr>
          <w:sz w:val="18"/>
          <w:szCs w:val="18"/>
        </w:rPr>
        <w:t>колейность</w:t>
      </w:r>
      <w:proofErr w:type="spellEnd"/>
      <w:r w:rsidRPr="008840AA">
        <w:rPr>
          <w:sz w:val="18"/>
          <w:szCs w:val="18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>5.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6.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7. Для проведения работ по диагностике и оценке технического состояния автомобильных дорог общего пользования местного значения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муниципального округа, расположенных на территории </w:t>
      </w:r>
      <w:proofErr w:type="spellStart"/>
      <w:r w:rsidRPr="008840AA">
        <w:rPr>
          <w:sz w:val="18"/>
          <w:szCs w:val="18"/>
        </w:rPr>
        <w:t>Марёвского</w:t>
      </w:r>
      <w:proofErr w:type="spellEnd"/>
      <w:r w:rsidRPr="008840AA">
        <w:rPr>
          <w:sz w:val="18"/>
          <w:szCs w:val="18"/>
        </w:rPr>
        <w:t xml:space="preserve"> муниципальный округа могут привлекаться организации, имеющие необходимые приборы, оборудование.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8. Диагностика автомобильных дорог общего пользования местного значения проводится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должно использоваться измерительное оборудование приборы, передвижные лаборатории, имеющие свидетельство о поверке, утверждённое в установленном порядке. </w:t>
      </w:r>
    </w:p>
    <w:p w:rsidR="008840AA" w:rsidRPr="008840AA" w:rsidRDefault="008840AA" w:rsidP="008840AA">
      <w:pPr>
        <w:pStyle w:val="aa"/>
        <w:ind w:left="42" w:right="141" w:firstLine="242"/>
        <w:jc w:val="both"/>
        <w:rPr>
          <w:sz w:val="18"/>
          <w:szCs w:val="18"/>
        </w:rPr>
      </w:pPr>
      <w:r w:rsidRPr="008840AA">
        <w:rPr>
          <w:sz w:val="18"/>
          <w:szCs w:val="18"/>
        </w:rPr>
        <w:t xml:space="preserve">9. Результаты оценки технического состояния автомобильной дороги используются для: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 ежегодного и среднесрочного планирования работ по реконструкции, капитальному ремонту, ремонту и содержанию автомобильных дорог; разработки обоснований по реконструкции, капитальному ремонту, ремонту и содержанию автомобильных дорог, и развитию дорожной сети с </w:t>
      </w:r>
      <w:r w:rsidRPr="008840AA">
        <w:rPr>
          <w:sz w:val="18"/>
          <w:szCs w:val="18"/>
        </w:rPr>
        <w:lastRenderedPageBreak/>
        <w:t>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муниципального округа.</w:t>
      </w: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A5E80">
        <w:rPr>
          <w:b/>
          <w:bCs/>
          <w:sz w:val="18"/>
          <w:szCs w:val="18"/>
        </w:rPr>
        <w:t>АДМИНИСТРАЦИЯ</w:t>
      </w:r>
    </w:p>
    <w:p w:rsidR="005A5E80" w:rsidRPr="005A5E80" w:rsidRDefault="005A5E80" w:rsidP="005A5E80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A5E80">
        <w:rPr>
          <w:b/>
          <w:bCs/>
          <w:sz w:val="18"/>
          <w:szCs w:val="18"/>
        </w:rPr>
        <w:t>МАРЁВСКОГО МУНИЦИПАЛЬНОГО ОКРУГА</w:t>
      </w:r>
    </w:p>
    <w:p w:rsidR="005A5E80" w:rsidRPr="005A5E80" w:rsidRDefault="005A5E80" w:rsidP="005A5E80">
      <w:pPr>
        <w:pStyle w:val="aa"/>
        <w:ind w:left="42" w:right="141"/>
        <w:jc w:val="center"/>
        <w:rPr>
          <w:b/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П О С Т А Н О В Л Е Н И Е</w:t>
      </w:r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29.11.2022 № 546</w:t>
      </w:r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 xml:space="preserve">с. </w:t>
      </w:r>
      <w:proofErr w:type="spellStart"/>
      <w:r w:rsidRPr="005A5E80">
        <w:rPr>
          <w:sz w:val="18"/>
          <w:szCs w:val="18"/>
        </w:rPr>
        <w:t>Марёво</w:t>
      </w:r>
      <w:proofErr w:type="spellEnd"/>
    </w:p>
    <w:p w:rsidR="005A5E80" w:rsidRPr="005A5E80" w:rsidRDefault="005A5E80" w:rsidP="005A5E80">
      <w:pPr>
        <w:pStyle w:val="aa"/>
        <w:ind w:left="42" w:right="141"/>
        <w:jc w:val="center"/>
        <w:rPr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jc w:val="center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О проведении открытого конкурса по отбору управляющей организации на право заключения договоров управления многоквартирными домами</w:t>
      </w:r>
    </w:p>
    <w:p w:rsidR="005A5E80" w:rsidRPr="005A5E80" w:rsidRDefault="005A5E80" w:rsidP="005A5E80">
      <w:pPr>
        <w:pStyle w:val="aa"/>
        <w:ind w:left="42" w:right="141"/>
        <w:rPr>
          <w:b/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A5E80">
        <w:rPr>
          <w:sz w:val="18"/>
          <w:szCs w:val="18"/>
        </w:rPr>
        <w:t xml:space="preserve">В соответствии с частью 2 статьи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</w:t>
      </w:r>
      <w:proofErr w:type="spellStart"/>
      <w:r w:rsidRPr="005A5E80">
        <w:rPr>
          <w:sz w:val="18"/>
          <w:szCs w:val="18"/>
        </w:rPr>
        <w:t>Марёвского</w:t>
      </w:r>
      <w:proofErr w:type="spellEnd"/>
      <w:r w:rsidRPr="005A5E80">
        <w:rPr>
          <w:sz w:val="18"/>
          <w:szCs w:val="18"/>
        </w:rPr>
        <w:t xml:space="preserve"> муниципального округа </w:t>
      </w:r>
      <w:r w:rsidRPr="005A5E80">
        <w:rPr>
          <w:b/>
          <w:sz w:val="18"/>
          <w:szCs w:val="18"/>
        </w:rPr>
        <w:t>ПОСТАНОВЛЯЕТ: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1. Провести открытый конкурс по отбору управляющей организации на право заключения договоров управления многоквартирными домами.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2. Информацию о проведении открытого конкурса разместить на официальном сайте Российской Федерации в информационно-телекоммуникационной сети "Интернет" для размещения информации о проведении торгов.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3. Создать конкурсную комиссию для определения победителя в конкурсе по отбору управляющей организации на право заключения договоров управления многоквартирными домами, в прилагаемом составе.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 Утвердить прилагаемый порядок работы конкурсной комиссии по отбору управляющей организации на право заключения договоров управления многоквартирными домами.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 xml:space="preserve">5. Должностным лицом ответственным за исполнение обязанности организатора конкурса назначить Главу администрации </w:t>
      </w:r>
      <w:proofErr w:type="spellStart"/>
      <w:r w:rsidRPr="005A5E80">
        <w:rPr>
          <w:sz w:val="18"/>
          <w:szCs w:val="18"/>
        </w:rPr>
        <w:t>Марёвского</w:t>
      </w:r>
      <w:proofErr w:type="spellEnd"/>
      <w:r w:rsidRPr="005A5E80">
        <w:rPr>
          <w:sz w:val="18"/>
          <w:szCs w:val="18"/>
        </w:rPr>
        <w:t xml:space="preserve"> муниципального округа С.И. </w:t>
      </w:r>
      <w:proofErr w:type="spellStart"/>
      <w:r w:rsidRPr="005A5E80">
        <w:rPr>
          <w:sz w:val="18"/>
          <w:szCs w:val="18"/>
        </w:rPr>
        <w:t>Горкина</w:t>
      </w:r>
      <w:proofErr w:type="spellEnd"/>
      <w:r w:rsidRPr="005A5E80">
        <w:rPr>
          <w:sz w:val="18"/>
          <w:szCs w:val="18"/>
        </w:rPr>
        <w:t xml:space="preserve">, наделив его полномочиями по утверждению конкурсной документации от имени Администрации </w:t>
      </w:r>
      <w:proofErr w:type="spellStart"/>
      <w:r w:rsidRPr="005A5E80">
        <w:rPr>
          <w:sz w:val="18"/>
          <w:szCs w:val="18"/>
        </w:rPr>
        <w:t>Марёвского</w:t>
      </w:r>
      <w:proofErr w:type="spellEnd"/>
      <w:r w:rsidRPr="005A5E80">
        <w:rPr>
          <w:sz w:val="18"/>
          <w:szCs w:val="18"/>
        </w:rPr>
        <w:t xml:space="preserve"> муниципального округа.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6. Признать утратившими силу постановления Администрации муниципального района: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от 25.08.2017 № 388 «О проведении открытого конкурса по отбору управляющей организации на право заключения договоров управления многоквартирными домами»;</w:t>
      </w:r>
    </w:p>
    <w:p w:rsidR="0078586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от 07.09.2017 № 398 «О внесении изменений в состав комиссии для определения победителя в конкурсе по отбору управляющей организации на право заключения договоров управ</w:t>
      </w:r>
      <w:r w:rsidR="00785860">
        <w:rPr>
          <w:sz w:val="18"/>
          <w:szCs w:val="18"/>
        </w:rPr>
        <w:t>ления многоквартирными домами»;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от 12.09.2018 № 354 «О проведении открытого конкурса по отбору управляющей организации на право заключения договоров управления многоквартирными домами»;</w:t>
      </w:r>
    </w:p>
    <w:p w:rsidR="0078586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от 12.09.2018 № 355 «О внесении изменений в состав комиссии для определения победителя в конкурсе по отбору управляющей организации на право заключения договоров управления многоквартирными домами».</w:t>
      </w:r>
    </w:p>
    <w:p w:rsidR="005A5E80" w:rsidRPr="005A5E80" w:rsidRDefault="005A5E80" w:rsidP="005A5E8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7. Опубликовать постановление в муниципальной газете «</w:t>
      </w:r>
      <w:proofErr w:type="spellStart"/>
      <w:r w:rsidRPr="005A5E80">
        <w:rPr>
          <w:sz w:val="18"/>
          <w:szCs w:val="18"/>
        </w:rPr>
        <w:t>Марёвский</w:t>
      </w:r>
      <w:proofErr w:type="spellEnd"/>
      <w:r w:rsidRPr="005A5E80">
        <w:rPr>
          <w:sz w:val="18"/>
          <w:szCs w:val="18"/>
        </w:rPr>
        <w:t xml:space="preserve"> вестник» и разместить на официальном сайте Администрации </w:t>
      </w:r>
      <w:proofErr w:type="spellStart"/>
      <w:r w:rsidRPr="005A5E80">
        <w:rPr>
          <w:sz w:val="18"/>
          <w:szCs w:val="18"/>
        </w:rPr>
        <w:t>Марёвского</w:t>
      </w:r>
      <w:proofErr w:type="spellEnd"/>
      <w:r w:rsidRPr="005A5E80">
        <w:rPr>
          <w:sz w:val="18"/>
          <w:szCs w:val="18"/>
        </w:rPr>
        <w:t xml:space="preserve"> муниципального округа в информационно-телекоммуникационной сети «Интернет».</w:t>
      </w:r>
    </w:p>
    <w:p w:rsidR="005A5E80" w:rsidRPr="005A5E80" w:rsidRDefault="005A5E80" w:rsidP="005A5E80">
      <w:pPr>
        <w:pStyle w:val="aa"/>
        <w:ind w:left="42" w:right="141"/>
        <w:rPr>
          <w:b/>
          <w:sz w:val="18"/>
          <w:szCs w:val="18"/>
        </w:rPr>
      </w:pPr>
    </w:p>
    <w:p w:rsidR="005A5E80" w:rsidRPr="005A5E80" w:rsidRDefault="005A5E80" w:rsidP="005A5E80">
      <w:pPr>
        <w:pStyle w:val="aa"/>
        <w:ind w:left="42" w:right="141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 xml:space="preserve">Главы муниципального округа       С.И. </w:t>
      </w:r>
      <w:proofErr w:type="spellStart"/>
      <w:r w:rsidRPr="005A5E80">
        <w:rPr>
          <w:b/>
          <w:sz w:val="18"/>
          <w:szCs w:val="18"/>
        </w:rPr>
        <w:t>Горкин</w:t>
      </w:r>
      <w:proofErr w:type="spellEnd"/>
    </w:p>
    <w:p w:rsidR="005A5E80" w:rsidRPr="005A5E80" w:rsidRDefault="005A5E80" w:rsidP="005A5E80">
      <w:pPr>
        <w:pStyle w:val="aa"/>
        <w:ind w:left="42" w:right="141"/>
        <w:rPr>
          <w:b/>
          <w:sz w:val="18"/>
          <w:szCs w:val="18"/>
        </w:rPr>
      </w:pP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Утверждён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постановлением Администрации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муниципального округа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от</w:t>
      </w:r>
      <w:bookmarkStart w:id="4" w:name="дата1"/>
      <w:bookmarkEnd w:id="4"/>
      <w:r w:rsidRPr="005A5E80">
        <w:rPr>
          <w:sz w:val="18"/>
          <w:szCs w:val="18"/>
        </w:rPr>
        <w:t xml:space="preserve"> 29.11.2022   № </w:t>
      </w:r>
      <w:bookmarkStart w:id="5" w:name="номер2"/>
      <w:bookmarkEnd w:id="5"/>
      <w:r w:rsidRPr="005A5E80">
        <w:rPr>
          <w:sz w:val="18"/>
          <w:szCs w:val="18"/>
        </w:rPr>
        <w:t>546</w:t>
      </w:r>
    </w:p>
    <w:p w:rsidR="005A5E80" w:rsidRPr="005A5E80" w:rsidRDefault="005A5E80" w:rsidP="005A5E80">
      <w:pPr>
        <w:pStyle w:val="aa"/>
        <w:ind w:left="42" w:right="141"/>
        <w:rPr>
          <w:sz w:val="18"/>
          <w:szCs w:val="18"/>
        </w:rPr>
      </w:pPr>
    </w:p>
    <w:p w:rsidR="005A5E80" w:rsidRPr="005A5E80" w:rsidRDefault="005A5E80" w:rsidP="00785860">
      <w:pPr>
        <w:pStyle w:val="aa"/>
        <w:ind w:left="42" w:right="141"/>
        <w:jc w:val="center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СОСТАВ</w:t>
      </w:r>
    </w:p>
    <w:p w:rsidR="005A5E80" w:rsidRPr="005A5E80" w:rsidRDefault="005A5E80" w:rsidP="00785860">
      <w:pPr>
        <w:pStyle w:val="aa"/>
        <w:ind w:left="42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комиссии для определения победителя в конкурсе по отбору управляющей организации на право заключения договоров управления многоквартирными домами</w:t>
      </w:r>
    </w:p>
    <w:p w:rsidR="005A5E80" w:rsidRPr="005A5E80" w:rsidRDefault="005A5E80" w:rsidP="005A5E80">
      <w:pPr>
        <w:pStyle w:val="aa"/>
        <w:ind w:left="42" w:right="141"/>
        <w:rPr>
          <w:sz w:val="18"/>
          <w:szCs w:val="18"/>
        </w:rPr>
      </w:pPr>
    </w:p>
    <w:tbl>
      <w:tblPr>
        <w:tblW w:w="1062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280"/>
        <w:gridCol w:w="8931"/>
      </w:tblGrid>
      <w:tr w:rsidR="005A5E80" w:rsidRPr="005A5E80" w:rsidTr="00785860">
        <w:trPr>
          <w:trHeight w:val="20"/>
        </w:trPr>
        <w:tc>
          <w:tcPr>
            <w:tcW w:w="1414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Голубева Н.В.</w:t>
            </w:r>
          </w:p>
        </w:tc>
        <w:tc>
          <w:tcPr>
            <w:tcW w:w="280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заместитель Главы администрации муниципального округа, председатель Социального комитета, председатель комиссии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proofErr w:type="spellStart"/>
            <w:r w:rsidRPr="005A5E80">
              <w:rPr>
                <w:sz w:val="18"/>
                <w:szCs w:val="18"/>
              </w:rPr>
              <w:t>Мозгалёва</w:t>
            </w:r>
            <w:proofErr w:type="spellEnd"/>
            <w:r w:rsidRPr="005A5E80">
              <w:rPr>
                <w:sz w:val="18"/>
                <w:szCs w:val="18"/>
              </w:rPr>
              <w:t xml:space="preserve"> Л. А.</w:t>
            </w:r>
          </w:p>
        </w:tc>
        <w:tc>
          <w:tcPr>
            <w:tcW w:w="280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заведующий отделом развития инфраструктуры администрации муниципального округа, заместитель председателя комиссии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Волгина Е.Б.</w:t>
            </w:r>
          </w:p>
        </w:tc>
        <w:tc>
          <w:tcPr>
            <w:tcW w:w="280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ведущий специалист отдела развития инфраструктуры администрации муниципального округа, секретарь комиссии</w:t>
            </w:r>
          </w:p>
        </w:tc>
      </w:tr>
      <w:tr w:rsidR="005A5E80" w:rsidRPr="005A5E80" w:rsidTr="00785860">
        <w:trPr>
          <w:trHeight w:val="20"/>
        </w:trPr>
        <w:tc>
          <w:tcPr>
            <w:tcW w:w="10625" w:type="dxa"/>
            <w:gridSpan w:val="3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Члены комиссии: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 xml:space="preserve">Андреева А.А        </w:t>
            </w:r>
          </w:p>
        </w:tc>
        <w:tc>
          <w:tcPr>
            <w:tcW w:w="280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 xml:space="preserve">заведующий МАДОУ «Детский сад № 1» с. </w:t>
            </w:r>
            <w:proofErr w:type="spellStart"/>
            <w:r w:rsidRPr="005A5E80">
              <w:rPr>
                <w:sz w:val="18"/>
                <w:szCs w:val="18"/>
              </w:rPr>
              <w:t>Марёво</w:t>
            </w:r>
            <w:proofErr w:type="spellEnd"/>
            <w:r w:rsidRPr="005A5E80">
              <w:rPr>
                <w:sz w:val="18"/>
                <w:szCs w:val="18"/>
              </w:rPr>
              <w:t>, депутат Думы муниципального округа (по согласованию)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proofErr w:type="spellStart"/>
            <w:r w:rsidRPr="005A5E80">
              <w:rPr>
                <w:sz w:val="18"/>
                <w:szCs w:val="18"/>
              </w:rPr>
              <w:t>Ючайко</w:t>
            </w:r>
            <w:proofErr w:type="spellEnd"/>
            <w:r w:rsidRPr="005A5E80">
              <w:rPr>
                <w:sz w:val="18"/>
                <w:szCs w:val="18"/>
              </w:rPr>
              <w:t xml:space="preserve"> С.А. </w:t>
            </w:r>
          </w:p>
        </w:tc>
        <w:tc>
          <w:tcPr>
            <w:tcW w:w="280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  <w:hideMark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главный специалист юридического отдела управления Делами администрации муниципального округа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Исаков В. Ф.</w:t>
            </w:r>
          </w:p>
        </w:tc>
        <w:tc>
          <w:tcPr>
            <w:tcW w:w="280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депутат Думы муниципального округа</w:t>
            </w:r>
          </w:p>
        </w:tc>
      </w:tr>
      <w:tr w:rsidR="005A5E80" w:rsidRPr="005A5E80" w:rsidTr="00785860">
        <w:trPr>
          <w:trHeight w:val="20"/>
        </w:trPr>
        <w:tc>
          <w:tcPr>
            <w:tcW w:w="1414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Плотникова Т. А.</w:t>
            </w:r>
          </w:p>
        </w:tc>
        <w:tc>
          <w:tcPr>
            <w:tcW w:w="280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-</w:t>
            </w:r>
          </w:p>
        </w:tc>
        <w:tc>
          <w:tcPr>
            <w:tcW w:w="8931" w:type="dxa"/>
          </w:tcPr>
          <w:p w:rsidR="005A5E80" w:rsidRPr="005A5E80" w:rsidRDefault="005A5E80" w:rsidP="00785860">
            <w:pPr>
              <w:pStyle w:val="aa"/>
              <w:tabs>
                <w:tab w:val="left" w:pos="1922"/>
                <w:tab w:val="left" w:pos="2300"/>
              </w:tabs>
              <w:ind w:left="-66" w:right="-80"/>
              <w:rPr>
                <w:sz w:val="18"/>
                <w:szCs w:val="18"/>
              </w:rPr>
            </w:pPr>
            <w:r w:rsidRPr="005A5E80">
              <w:rPr>
                <w:sz w:val="18"/>
                <w:szCs w:val="18"/>
              </w:rPr>
              <w:t>заведующий отделом по экономическому развитию администрации муниципального округа</w:t>
            </w:r>
          </w:p>
        </w:tc>
      </w:tr>
    </w:tbl>
    <w:p w:rsidR="005A5E80" w:rsidRPr="005A5E80" w:rsidRDefault="005A5E80" w:rsidP="005A5E80">
      <w:pPr>
        <w:pStyle w:val="aa"/>
        <w:ind w:left="42" w:right="141"/>
        <w:rPr>
          <w:sz w:val="18"/>
          <w:szCs w:val="18"/>
        </w:rPr>
      </w:pP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Утверждён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постановлением Администрации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t>муниципального округа</w:t>
      </w:r>
    </w:p>
    <w:p w:rsidR="005A5E80" w:rsidRPr="005A5E80" w:rsidRDefault="005A5E80" w:rsidP="00785860">
      <w:pPr>
        <w:pStyle w:val="aa"/>
        <w:ind w:left="5954" w:right="141"/>
        <w:jc w:val="center"/>
        <w:rPr>
          <w:sz w:val="18"/>
          <w:szCs w:val="18"/>
        </w:rPr>
      </w:pPr>
      <w:r w:rsidRPr="005A5E80">
        <w:rPr>
          <w:sz w:val="18"/>
          <w:szCs w:val="18"/>
        </w:rPr>
        <w:lastRenderedPageBreak/>
        <w:t xml:space="preserve">от </w:t>
      </w:r>
      <w:bookmarkStart w:id="6" w:name="дата3"/>
      <w:bookmarkEnd w:id="6"/>
      <w:r w:rsidRPr="005A5E80">
        <w:rPr>
          <w:sz w:val="18"/>
          <w:szCs w:val="18"/>
        </w:rPr>
        <w:t xml:space="preserve">29.11.2022   № </w:t>
      </w:r>
      <w:bookmarkStart w:id="7" w:name="номер4"/>
      <w:bookmarkEnd w:id="7"/>
      <w:r w:rsidRPr="005A5E80">
        <w:rPr>
          <w:sz w:val="18"/>
          <w:szCs w:val="18"/>
        </w:rPr>
        <w:t>546</w:t>
      </w:r>
    </w:p>
    <w:p w:rsidR="005A5E80" w:rsidRPr="005A5E80" w:rsidRDefault="005A5E80" w:rsidP="005A5E80">
      <w:pPr>
        <w:pStyle w:val="aa"/>
        <w:ind w:left="42" w:right="141"/>
        <w:rPr>
          <w:sz w:val="18"/>
          <w:szCs w:val="18"/>
        </w:rPr>
      </w:pPr>
    </w:p>
    <w:p w:rsidR="005A5E80" w:rsidRDefault="005A5E80" w:rsidP="00785860">
      <w:pPr>
        <w:pStyle w:val="aa"/>
        <w:ind w:left="42" w:right="141"/>
        <w:jc w:val="center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ПОРЯДОК</w:t>
      </w:r>
    </w:p>
    <w:p w:rsidR="00785860" w:rsidRDefault="00785860" w:rsidP="00785860">
      <w:pPr>
        <w:pStyle w:val="aa"/>
        <w:ind w:left="42" w:right="141"/>
        <w:jc w:val="center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работы конкурсной комиссии по отбору управляющей организации на</w:t>
      </w:r>
      <w:r>
        <w:rPr>
          <w:b/>
          <w:sz w:val="18"/>
          <w:szCs w:val="18"/>
        </w:rPr>
        <w:t xml:space="preserve"> </w:t>
      </w:r>
      <w:r w:rsidRPr="005A5E80">
        <w:rPr>
          <w:b/>
          <w:sz w:val="18"/>
          <w:szCs w:val="18"/>
        </w:rPr>
        <w:t>право заключения договоров управления многоквартирными домами</w:t>
      </w:r>
    </w:p>
    <w:p w:rsidR="00785860" w:rsidRPr="005A5E80" w:rsidRDefault="00785860" w:rsidP="00785860">
      <w:pPr>
        <w:pStyle w:val="aa"/>
        <w:ind w:left="42" w:right="141"/>
        <w:jc w:val="center"/>
        <w:rPr>
          <w:b/>
          <w:sz w:val="18"/>
          <w:szCs w:val="18"/>
        </w:rPr>
      </w:pP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I. Общие положения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1.1. Комиссия создаётся для отбора управляющей организации на право заключения договоров управления многоквартирными домами. В состав комиссии включаются представители органа местного самоуправления и два депутата делегированные представительным органом местного самоуправления. Председателем комиссии назначается должностное лицо органа местного самоуправления.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областными нормативными правовыми актами, нормативно-методической документацией, утвержденной федеральными органами исполнительной власти и настоящим Положением.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2. Основные задачи и функции комиссии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2.1. Основными задачами комиссии являются: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обеспечения законности принимаемых решений.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2.2. Основными функциями комиссии являются: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 xml:space="preserve">  рассмотрение заявок на участие в конкурсе и проведение конкурса.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3. Права комиссии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Комиссия в праве: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3.1. Запрашивать и получать в установленном порядке необходимые для ее деятельности документы, материалы, информацию от организаций различных организационно-правовых форм.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3.2. Привлекать к работе в комиссии собственника жилого помещения (уполномоченное лицо) или представителя собственника с правом совещательного голоса, а в необходимых случаях-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</w:p>
    <w:p w:rsidR="005A5E80" w:rsidRPr="005A5E80" w:rsidRDefault="005A5E80" w:rsidP="0078586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A5E80">
        <w:rPr>
          <w:b/>
          <w:sz w:val="18"/>
          <w:szCs w:val="18"/>
        </w:rPr>
        <w:t>4. Деятельность комиссии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4.1. Состав комиссии утверждается постановлением Администрации муниципального округа.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4.2.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4.3.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4.4.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4.5.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4.6.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4.7.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 xml:space="preserve">4.8. Руководство деятельностью комиссии осуществляет председатель 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комиссии, а в его отсутствие - заместитель председателя комиссии.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4.9. Заседания комиссии проводятся по мере необходимости в сроки, определяемые председателем комиссии.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4.10.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5A5E80" w:rsidRPr="005A5E80" w:rsidRDefault="005A5E80" w:rsidP="00785860">
      <w:pPr>
        <w:pStyle w:val="aa"/>
        <w:ind w:left="42" w:right="141" w:firstLine="242"/>
        <w:jc w:val="both"/>
        <w:rPr>
          <w:sz w:val="18"/>
          <w:szCs w:val="18"/>
        </w:rPr>
      </w:pPr>
      <w:r w:rsidRPr="005A5E80">
        <w:rPr>
          <w:sz w:val="18"/>
          <w:szCs w:val="18"/>
        </w:rPr>
        <w:t>4.11.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504565" w:rsidRPr="00504565" w:rsidRDefault="00504565" w:rsidP="0050456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04565">
        <w:rPr>
          <w:b/>
          <w:bCs/>
          <w:sz w:val="18"/>
          <w:szCs w:val="18"/>
        </w:rPr>
        <w:t>АДМИНИСТРАЦИЯ</w:t>
      </w:r>
    </w:p>
    <w:p w:rsidR="00504565" w:rsidRPr="00504565" w:rsidRDefault="00504565" w:rsidP="0050456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04565">
        <w:rPr>
          <w:b/>
          <w:bCs/>
          <w:sz w:val="18"/>
          <w:szCs w:val="18"/>
        </w:rPr>
        <w:t>МАРЁВСКОГО МУНИЦИПАЛЬНОГО ОКРУГА</w:t>
      </w:r>
    </w:p>
    <w:p w:rsidR="00504565" w:rsidRPr="00504565" w:rsidRDefault="00504565" w:rsidP="00504565">
      <w:pPr>
        <w:pStyle w:val="aa"/>
        <w:ind w:left="42" w:right="141"/>
        <w:jc w:val="center"/>
        <w:rPr>
          <w:b/>
          <w:sz w:val="18"/>
          <w:szCs w:val="18"/>
        </w:rPr>
      </w:pPr>
    </w:p>
    <w:p w:rsidR="00504565" w:rsidRPr="00504565" w:rsidRDefault="00504565" w:rsidP="00504565">
      <w:pPr>
        <w:pStyle w:val="aa"/>
        <w:ind w:left="42" w:right="141"/>
        <w:jc w:val="center"/>
        <w:rPr>
          <w:sz w:val="18"/>
          <w:szCs w:val="18"/>
        </w:rPr>
      </w:pPr>
      <w:r w:rsidRPr="00504565">
        <w:rPr>
          <w:sz w:val="18"/>
          <w:szCs w:val="18"/>
        </w:rPr>
        <w:t>П О С Т А Н О В Л Е Н И Е</w:t>
      </w:r>
    </w:p>
    <w:p w:rsidR="00504565" w:rsidRPr="00504565" w:rsidRDefault="00504565" w:rsidP="00504565">
      <w:pPr>
        <w:pStyle w:val="aa"/>
        <w:ind w:left="42" w:right="141"/>
        <w:jc w:val="center"/>
        <w:rPr>
          <w:sz w:val="18"/>
          <w:szCs w:val="18"/>
        </w:rPr>
      </w:pPr>
      <w:r w:rsidRPr="00504565">
        <w:rPr>
          <w:sz w:val="18"/>
          <w:szCs w:val="18"/>
        </w:rPr>
        <w:t>01.12.2022  №  549</w:t>
      </w:r>
    </w:p>
    <w:p w:rsidR="00504565" w:rsidRPr="00504565" w:rsidRDefault="00504565" w:rsidP="00504565">
      <w:pPr>
        <w:pStyle w:val="aa"/>
        <w:ind w:left="42" w:right="141"/>
        <w:jc w:val="center"/>
        <w:rPr>
          <w:sz w:val="18"/>
          <w:szCs w:val="18"/>
        </w:rPr>
      </w:pPr>
      <w:r w:rsidRPr="00504565">
        <w:rPr>
          <w:sz w:val="18"/>
          <w:szCs w:val="18"/>
        </w:rPr>
        <w:t xml:space="preserve">с. </w:t>
      </w:r>
      <w:proofErr w:type="spellStart"/>
      <w:r w:rsidRPr="00504565">
        <w:rPr>
          <w:sz w:val="18"/>
          <w:szCs w:val="18"/>
        </w:rPr>
        <w:t>Марёво</w:t>
      </w:r>
      <w:proofErr w:type="spellEnd"/>
    </w:p>
    <w:p w:rsidR="00504565" w:rsidRPr="00504565" w:rsidRDefault="00504565" w:rsidP="00504565">
      <w:pPr>
        <w:pStyle w:val="aa"/>
        <w:ind w:left="42" w:right="141"/>
        <w:jc w:val="center"/>
        <w:rPr>
          <w:sz w:val="18"/>
          <w:szCs w:val="18"/>
        </w:rPr>
      </w:pPr>
    </w:p>
    <w:p w:rsidR="00504565" w:rsidRPr="00504565" w:rsidRDefault="00504565" w:rsidP="0050456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04565">
        <w:rPr>
          <w:b/>
          <w:bCs/>
          <w:sz w:val="18"/>
          <w:szCs w:val="18"/>
        </w:rPr>
        <w:t xml:space="preserve">Об утверждении графика </w:t>
      </w:r>
      <w:r w:rsidRPr="00504565">
        <w:rPr>
          <w:b/>
          <w:sz w:val="18"/>
          <w:szCs w:val="18"/>
        </w:rPr>
        <w:t>актуализации административных регламентов предоставления государственных и муниципальных услуг</w:t>
      </w:r>
    </w:p>
    <w:p w:rsidR="00504565" w:rsidRPr="00504565" w:rsidRDefault="00504565" w:rsidP="00504565">
      <w:pPr>
        <w:pStyle w:val="aa"/>
        <w:ind w:left="42" w:right="141"/>
        <w:rPr>
          <w:sz w:val="18"/>
          <w:szCs w:val="18"/>
        </w:rPr>
      </w:pPr>
    </w:p>
    <w:p w:rsidR="00504565" w:rsidRPr="00504565" w:rsidRDefault="00504565" w:rsidP="00A92CF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504565">
        <w:rPr>
          <w:sz w:val="18"/>
          <w:szCs w:val="18"/>
        </w:rPr>
        <w:t>В соответствии с требованиями Федерального закона от 27 июля 2010 года № 210-ФЗ «Об организации предоставления государственных</w:t>
      </w:r>
      <w:r w:rsidRPr="00504565">
        <w:rPr>
          <w:sz w:val="18"/>
          <w:szCs w:val="18"/>
        </w:rPr>
        <w:br/>
        <w:t xml:space="preserve">и муниципальных услуг», во исполнение пункта 2 распоряжения Правительства Новгородской области от 07.02.2022 № 21-рз «Об утверждении плана-графика приведения административных регламентов предоставления государственных и муниципальных услуг в </w:t>
      </w:r>
      <w:r w:rsidRPr="00504565">
        <w:rPr>
          <w:sz w:val="18"/>
          <w:szCs w:val="18"/>
        </w:rPr>
        <w:lastRenderedPageBreak/>
        <w:t xml:space="preserve">отношении государственных и муниципальных услуг, предоставляемых органами исполнительной власти Новгородской области и органами местного самоуправления Новгородской области», Администрация </w:t>
      </w:r>
      <w:proofErr w:type="spellStart"/>
      <w:r w:rsidRPr="00504565">
        <w:rPr>
          <w:sz w:val="18"/>
          <w:szCs w:val="18"/>
        </w:rPr>
        <w:t>Марёвского</w:t>
      </w:r>
      <w:proofErr w:type="spellEnd"/>
      <w:r w:rsidRPr="00504565">
        <w:rPr>
          <w:sz w:val="18"/>
          <w:szCs w:val="18"/>
        </w:rPr>
        <w:t xml:space="preserve"> муниципального округа </w:t>
      </w:r>
      <w:r w:rsidRPr="00504565">
        <w:rPr>
          <w:b/>
          <w:sz w:val="18"/>
          <w:szCs w:val="18"/>
        </w:rPr>
        <w:t>ПОСТАНОВЛЯЕТ:</w:t>
      </w:r>
    </w:p>
    <w:p w:rsidR="00504565" w:rsidRPr="00504565" w:rsidRDefault="00504565" w:rsidP="00A92CF9">
      <w:pPr>
        <w:pStyle w:val="aa"/>
        <w:ind w:left="42" w:right="141" w:firstLine="242"/>
        <w:jc w:val="both"/>
        <w:rPr>
          <w:sz w:val="18"/>
          <w:szCs w:val="18"/>
        </w:rPr>
      </w:pPr>
      <w:r w:rsidRPr="00504565">
        <w:rPr>
          <w:sz w:val="18"/>
          <w:szCs w:val="18"/>
        </w:rPr>
        <w:t>1. Утвердить прилагаемый график актуализации административных регламентов предоставления государственных и муниципальных услуг.</w:t>
      </w:r>
    </w:p>
    <w:p w:rsidR="00504565" w:rsidRPr="00504565" w:rsidRDefault="00504565" w:rsidP="00A92CF9">
      <w:pPr>
        <w:pStyle w:val="aa"/>
        <w:ind w:left="42" w:right="141" w:firstLine="242"/>
        <w:jc w:val="both"/>
        <w:rPr>
          <w:sz w:val="18"/>
          <w:szCs w:val="18"/>
        </w:rPr>
      </w:pPr>
      <w:r w:rsidRPr="00504565">
        <w:rPr>
          <w:sz w:val="18"/>
          <w:szCs w:val="18"/>
        </w:rPr>
        <w:t>2. Опубликовать постановление в муниципальной газете «</w:t>
      </w:r>
      <w:proofErr w:type="spellStart"/>
      <w:r w:rsidRPr="00504565">
        <w:rPr>
          <w:sz w:val="18"/>
          <w:szCs w:val="18"/>
        </w:rPr>
        <w:t>Марёвский</w:t>
      </w:r>
      <w:proofErr w:type="spellEnd"/>
      <w:r w:rsidRPr="00504565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04565" w:rsidRPr="00504565" w:rsidRDefault="00504565" w:rsidP="00504565">
      <w:pPr>
        <w:pStyle w:val="aa"/>
        <w:ind w:left="42" w:right="141"/>
        <w:rPr>
          <w:sz w:val="18"/>
          <w:szCs w:val="18"/>
        </w:rPr>
      </w:pPr>
    </w:p>
    <w:p w:rsidR="00504565" w:rsidRPr="00504565" w:rsidRDefault="00504565" w:rsidP="00504565">
      <w:pPr>
        <w:pStyle w:val="aa"/>
        <w:ind w:left="42" w:right="141"/>
        <w:rPr>
          <w:b/>
          <w:sz w:val="18"/>
          <w:szCs w:val="18"/>
        </w:rPr>
      </w:pPr>
      <w:r w:rsidRPr="00504565">
        <w:rPr>
          <w:b/>
          <w:sz w:val="18"/>
          <w:szCs w:val="18"/>
        </w:rPr>
        <w:t xml:space="preserve">Глава муниципального округа     С.И. </w:t>
      </w:r>
      <w:proofErr w:type="spellStart"/>
      <w:r w:rsidRPr="00504565">
        <w:rPr>
          <w:b/>
          <w:sz w:val="18"/>
          <w:szCs w:val="18"/>
        </w:rPr>
        <w:t>Горкин</w:t>
      </w:r>
      <w:proofErr w:type="spellEnd"/>
    </w:p>
    <w:p w:rsidR="00504565" w:rsidRPr="00504565" w:rsidRDefault="00504565" w:rsidP="00504565">
      <w:pPr>
        <w:pStyle w:val="aa"/>
        <w:ind w:left="42" w:right="141"/>
        <w:rPr>
          <w:b/>
          <w:sz w:val="18"/>
          <w:szCs w:val="18"/>
        </w:rPr>
      </w:pPr>
    </w:p>
    <w:p w:rsidR="00504565" w:rsidRPr="00504565" w:rsidRDefault="00504565" w:rsidP="00A92CF9">
      <w:pPr>
        <w:pStyle w:val="aa"/>
        <w:ind w:left="5954" w:right="141"/>
        <w:jc w:val="center"/>
        <w:rPr>
          <w:sz w:val="18"/>
          <w:szCs w:val="18"/>
        </w:rPr>
      </w:pPr>
      <w:r w:rsidRPr="00504565">
        <w:rPr>
          <w:sz w:val="18"/>
          <w:szCs w:val="18"/>
        </w:rPr>
        <w:t>Утвержден</w:t>
      </w:r>
    </w:p>
    <w:p w:rsidR="00504565" w:rsidRPr="00504565" w:rsidRDefault="00504565" w:rsidP="00A92CF9">
      <w:pPr>
        <w:pStyle w:val="aa"/>
        <w:ind w:left="5954" w:right="141"/>
        <w:jc w:val="center"/>
        <w:rPr>
          <w:sz w:val="18"/>
          <w:szCs w:val="18"/>
        </w:rPr>
      </w:pPr>
      <w:r w:rsidRPr="00504565">
        <w:rPr>
          <w:sz w:val="18"/>
          <w:szCs w:val="18"/>
        </w:rPr>
        <w:t>постановлением Администрации</w:t>
      </w:r>
    </w:p>
    <w:p w:rsidR="00504565" w:rsidRPr="00504565" w:rsidRDefault="00504565" w:rsidP="00A92CF9">
      <w:pPr>
        <w:pStyle w:val="aa"/>
        <w:ind w:left="5954" w:right="141"/>
        <w:jc w:val="center"/>
        <w:rPr>
          <w:sz w:val="18"/>
          <w:szCs w:val="18"/>
        </w:rPr>
      </w:pPr>
      <w:proofErr w:type="spellStart"/>
      <w:r w:rsidRPr="00504565">
        <w:rPr>
          <w:sz w:val="18"/>
          <w:szCs w:val="18"/>
        </w:rPr>
        <w:t>Марёвского</w:t>
      </w:r>
      <w:proofErr w:type="spellEnd"/>
      <w:r w:rsidRPr="00504565">
        <w:rPr>
          <w:sz w:val="18"/>
          <w:szCs w:val="18"/>
        </w:rPr>
        <w:t xml:space="preserve"> муниципального округа</w:t>
      </w:r>
    </w:p>
    <w:p w:rsidR="00504565" w:rsidRPr="00504565" w:rsidRDefault="00504565" w:rsidP="00A92CF9">
      <w:pPr>
        <w:pStyle w:val="aa"/>
        <w:ind w:left="5954" w:right="141"/>
        <w:jc w:val="center"/>
        <w:rPr>
          <w:b/>
          <w:sz w:val="18"/>
          <w:szCs w:val="18"/>
        </w:rPr>
      </w:pPr>
      <w:r w:rsidRPr="00504565">
        <w:rPr>
          <w:sz w:val="18"/>
          <w:szCs w:val="18"/>
        </w:rPr>
        <w:t xml:space="preserve">от 01.12.2022         № </w:t>
      </w:r>
      <w:bookmarkStart w:id="8" w:name="номер1"/>
      <w:bookmarkEnd w:id="8"/>
      <w:r w:rsidRPr="00504565">
        <w:rPr>
          <w:sz w:val="18"/>
          <w:szCs w:val="18"/>
        </w:rPr>
        <w:t>549</w:t>
      </w:r>
    </w:p>
    <w:p w:rsidR="00504565" w:rsidRPr="00504565" w:rsidRDefault="00504565" w:rsidP="00504565">
      <w:pPr>
        <w:pStyle w:val="aa"/>
        <w:ind w:left="42" w:right="141"/>
        <w:rPr>
          <w:b/>
          <w:sz w:val="18"/>
          <w:szCs w:val="18"/>
        </w:rPr>
      </w:pPr>
    </w:p>
    <w:p w:rsidR="00504565" w:rsidRPr="00504565" w:rsidRDefault="00504565" w:rsidP="00A92CF9">
      <w:pPr>
        <w:pStyle w:val="aa"/>
        <w:ind w:left="42" w:right="141"/>
        <w:jc w:val="center"/>
        <w:rPr>
          <w:b/>
          <w:sz w:val="18"/>
          <w:szCs w:val="18"/>
        </w:rPr>
      </w:pPr>
      <w:r w:rsidRPr="00504565">
        <w:rPr>
          <w:b/>
          <w:sz w:val="18"/>
          <w:szCs w:val="18"/>
        </w:rPr>
        <w:t>График</w:t>
      </w:r>
    </w:p>
    <w:p w:rsidR="00504565" w:rsidRPr="00504565" w:rsidRDefault="00504565" w:rsidP="00A92CF9">
      <w:pPr>
        <w:pStyle w:val="aa"/>
        <w:ind w:left="42" w:right="141"/>
        <w:jc w:val="center"/>
        <w:rPr>
          <w:b/>
          <w:i/>
          <w:sz w:val="18"/>
          <w:szCs w:val="18"/>
        </w:rPr>
      </w:pPr>
      <w:r w:rsidRPr="00504565">
        <w:rPr>
          <w:b/>
          <w:sz w:val="18"/>
          <w:szCs w:val="18"/>
        </w:rPr>
        <w:t>актуализации административных регламентов предоставления государственных (</w:t>
      </w:r>
      <w:proofErr w:type="gramStart"/>
      <w:r w:rsidRPr="00504565">
        <w:rPr>
          <w:b/>
          <w:sz w:val="18"/>
          <w:szCs w:val="18"/>
        </w:rPr>
        <w:t>муниципальных)  услуг</w:t>
      </w:r>
      <w:proofErr w:type="gramEnd"/>
      <w:r w:rsidRPr="00504565">
        <w:rPr>
          <w:b/>
          <w:sz w:val="18"/>
          <w:szCs w:val="18"/>
        </w:rPr>
        <w:t xml:space="preserve"> (в том числе предоставляемых подведомственными учреждениями) согласно плану-графику, утвержденному распоряжением Правительства Новгородской области от 07.02.2022 № 21-рз</w:t>
      </w:r>
      <w:r w:rsidR="00A92CF9">
        <w:rPr>
          <w:b/>
          <w:sz w:val="18"/>
          <w:szCs w:val="18"/>
        </w:rPr>
        <w:t xml:space="preserve"> </w:t>
      </w:r>
      <w:r w:rsidRPr="00504565">
        <w:rPr>
          <w:b/>
          <w:i/>
          <w:sz w:val="18"/>
          <w:szCs w:val="18"/>
        </w:rPr>
        <w:t xml:space="preserve">Администрация </w:t>
      </w:r>
      <w:proofErr w:type="spellStart"/>
      <w:r w:rsidRPr="00504565">
        <w:rPr>
          <w:b/>
          <w:i/>
          <w:sz w:val="18"/>
          <w:szCs w:val="18"/>
        </w:rPr>
        <w:t>Марёвского</w:t>
      </w:r>
      <w:proofErr w:type="spellEnd"/>
      <w:r w:rsidRPr="00504565">
        <w:rPr>
          <w:b/>
          <w:i/>
          <w:sz w:val="18"/>
          <w:szCs w:val="18"/>
        </w:rPr>
        <w:t xml:space="preserve"> муниципального округа</w:t>
      </w:r>
    </w:p>
    <w:p w:rsidR="00504565" w:rsidRPr="00504565" w:rsidRDefault="00504565" w:rsidP="00504565">
      <w:pPr>
        <w:pStyle w:val="aa"/>
        <w:ind w:left="42" w:right="141"/>
        <w:rPr>
          <w:i/>
          <w:sz w:val="18"/>
          <w:szCs w:val="18"/>
        </w:rPr>
      </w:pPr>
    </w:p>
    <w:tbl>
      <w:tblPr>
        <w:tblW w:w="1062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76"/>
        <w:gridCol w:w="1810"/>
        <w:gridCol w:w="1637"/>
        <w:gridCol w:w="1036"/>
        <w:gridCol w:w="2474"/>
      </w:tblGrid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Наименование государственной (муниципальной)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Идентификатор услуги в РГУ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НПА, утвердивший административный регламент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Срок актуализации (в формате число, месяц, год)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Ответственный исполнитель (ФИО, должность, телефон)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5300000000193214085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08.12.2015 №361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5300000000194298563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11.01.2022 № 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5300000000165184577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09.11.2022 № 498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5300000000165185474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11.11.2022 № 502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которые не разграничена, или аукциона на право заключения договора аренды такого 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5300000000194138929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06.04.2020 №113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собственность бесплатно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5300000000194435388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18.12.2015 №373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5300000000165218478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06.04.2020 № 112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5300000000165219235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06.04.2020 № 114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выписки из реестра муниципального имущества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5300000000192905155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08.12.2015 № 363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5340200010000334040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10.11.2015 № 323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Плотникова Т.А. -заведующий отделом по экономическому развитию,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6818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5300000000165208478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24.09.2020 № 237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Перевод жилого помещения в нежилое помещение или нежилого помещения в жилое помещение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530000000165208374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24.09.2020 №238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5300000000160922282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05.05.2022 № 135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Выдача разрешений на установку и эксплуатацию рекламных конструкций на территории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530000000165207682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08.08.2022 № 327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градостроительных планов земельных участков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5300000000172756192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05.05.2022 № 134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 И.А. - ведущий специалист по архитектуре и градостроительству, 8 (81663)</w:t>
            </w:r>
            <w:proofErr w:type="gramStart"/>
            <w:r w:rsidRPr="00504565">
              <w:rPr>
                <w:sz w:val="18"/>
                <w:szCs w:val="18"/>
              </w:rPr>
              <w:t>21365,  доб.</w:t>
            </w:r>
            <w:proofErr w:type="gramEnd"/>
            <w:r w:rsidRPr="00504565">
              <w:rPr>
                <w:sz w:val="18"/>
                <w:szCs w:val="18"/>
              </w:rPr>
              <w:t xml:space="preserve">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5300000000192632957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02.07.2018 № 227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разрешений на строительство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5300000000160915837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26.07.2022 № 301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 И.А. - ведущий специалист по архитектуре и градостроительству, 8 (81663)</w:t>
            </w:r>
            <w:proofErr w:type="gramStart"/>
            <w:r w:rsidRPr="00504565">
              <w:rPr>
                <w:sz w:val="18"/>
                <w:szCs w:val="18"/>
              </w:rPr>
              <w:t>21365,  доб.</w:t>
            </w:r>
            <w:proofErr w:type="gramEnd"/>
            <w:r w:rsidRPr="00504565">
              <w:rPr>
                <w:sz w:val="18"/>
                <w:szCs w:val="18"/>
              </w:rPr>
              <w:t xml:space="preserve">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Присвоение адреса объекту адресации, изменение, аннулирование адресов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5300000000161626904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26.05.2022 № 161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Направление уведомления о соответствии (несоответствии) указанных в уведомлении о планируемом строительстве или садового дома установленным параметрам и допустимости размещения объекта </w:t>
            </w:r>
            <w:r w:rsidRPr="00504565">
              <w:rPr>
                <w:sz w:val="18"/>
                <w:szCs w:val="18"/>
              </w:rPr>
              <w:lastRenderedPageBreak/>
              <w:t>индивидуального жилищного строительства или садового дома на земельном участке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lastRenderedPageBreak/>
              <w:t>5300000000161554158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24.09.2020 № 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5300000000161554556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24.09.2020 № 241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5300000000163956770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26.07.2022 № 302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 И.А. - ведущий специалист по архитектуре и градостроительству,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(81663)21365,  доб. 6823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Зачисление в образовательную организацию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5340200010000005765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25.03.2021 № 121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Васильева И.Е. - главный специалист отдела образования Социального комитета,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(81663)21450, доб. 6842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Приём заявлений, постановка на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учёт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5300000000196666381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14.09.2022 № 437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Ласина Т.В. - служащий первой категории отдела образования Социального комитета,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8 (81663)21450,  доб. 6845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разрешения на вступление в брак несовершеннолетних граждан, не достигших возраста шестнадцати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5300000000196704275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01.04.2021 № 139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Гляжунова</w:t>
            </w:r>
            <w:proofErr w:type="spellEnd"/>
            <w:r w:rsidRPr="00504565">
              <w:rPr>
                <w:sz w:val="18"/>
                <w:szCs w:val="18"/>
              </w:rPr>
              <w:t xml:space="preserve"> О.П. -  </w:t>
            </w:r>
            <w:proofErr w:type="gramStart"/>
            <w:r w:rsidRPr="00504565">
              <w:rPr>
                <w:sz w:val="18"/>
                <w:szCs w:val="18"/>
              </w:rPr>
              <w:t>ведущий  специалист</w:t>
            </w:r>
            <w:proofErr w:type="gramEnd"/>
            <w:r w:rsidRPr="00504565">
              <w:rPr>
                <w:sz w:val="18"/>
                <w:szCs w:val="18"/>
              </w:rPr>
              <w:t xml:space="preserve"> по опеке и попечительству отдела образования Социального комитета, 8 (81663)21450,  доб. 6844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Выдача разрешения на вступление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 брак несовершеннолетних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 граждан, достигших возраста шестнадцати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5300000000196666226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01.04.2021 № 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Гляжунова</w:t>
            </w:r>
            <w:proofErr w:type="spellEnd"/>
            <w:r w:rsidRPr="00504565">
              <w:rPr>
                <w:sz w:val="18"/>
                <w:szCs w:val="18"/>
              </w:rPr>
              <w:t xml:space="preserve"> О.П. -  </w:t>
            </w:r>
            <w:proofErr w:type="gramStart"/>
            <w:r w:rsidRPr="00504565">
              <w:rPr>
                <w:sz w:val="18"/>
                <w:szCs w:val="18"/>
              </w:rPr>
              <w:t>ведущий  специалист</w:t>
            </w:r>
            <w:proofErr w:type="gramEnd"/>
            <w:r w:rsidRPr="00504565">
              <w:rPr>
                <w:sz w:val="18"/>
                <w:szCs w:val="18"/>
              </w:rPr>
              <w:t xml:space="preserve"> по опеке и попечительству отдела образования Социального комитета, 8 (81663)21450,  доб. 6844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5340200010000006725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26.05.2016 № 164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И.Е. - главный специалист отдела образования Социального комитета, 8 (81663)21450, доб. 6842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5340200010000059752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26.05.2016 № 163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И.Е. - главный специалист отдела образования Социального комитета, 8 (81663)21450, доб. 6842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5340200010000061397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</w:t>
            </w:r>
            <w:proofErr w:type="gramStart"/>
            <w:r w:rsidRPr="00504565">
              <w:rPr>
                <w:sz w:val="18"/>
                <w:szCs w:val="18"/>
              </w:rPr>
              <w:t>муниципального  района</w:t>
            </w:r>
            <w:proofErr w:type="gramEnd"/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26.05.2016 № 165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И.Е. - главный специалист отдела образования Социального комитета, 8 (81663)21450, доб. 6842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5340200010000052916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26.05.2016 № 166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И.Е. - главный специалист отдела образования Социального комитета, 8 (81663)21450, доб. 6842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Назначение, выплата и перерасчет пенсии за выслугу лет лицам, замещавшим должности муниципальной службы, муниципальные должности в органах местного самоуправления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5300000000189262047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</w:t>
            </w:r>
            <w:proofErr w:type="gramStart"/>
            <w:r w:rsidRPr="00504565">
              <w:rPr>
                <w:sz w:val="18"/>
                <w:szCs w:val="18"/>
              </w:rPr>
              <w:t>муниципального  округа</w:t>
            </w:r>
            <w:proofErr w:type="gramEnd"/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01.04.2021 №143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10.09.2024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Васильева Н.А.-  заведующий организационным отделом управления Делами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(81663) 2-13-45 доб. 6805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5340200010000078583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25.03.2019 №92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01.08.2022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Молодцова</w:t>
            </w:r>
            <w:proofErr w:type="spellEnd"/>
            <w:r w:rsidRPr="00504565">
              <w:rPr>
                <w:sz w:val="18"/>
                <w:szCs w:val="18"/>
              </w:rPr>
              <w:t xml:space="preserve"> Е.П.- главный специалист по архивному делу управления Делами (81663) 2-13-45 доб. 6807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Принятие на учет граждан, нуждающихся в предоставлении жилых помещений по договорам социального найма жилых помещений жилищного фонда социального использования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5300000000196086766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12.10.2021 № 419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03.07.2024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5340200010000068906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07.08.2024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Мозгалёва</w:t>
            </w:r>
            <w:proofErr w:type="spellEnd"/>
            <w:r w:rsidRPr="00504565">
              <w:rPr>
                <w:sz w:val="18"/>
                <w:szCs w:val="18"/>
              </w:rPr>
              <w:t xml:space="preserve"> Л.А. – заведующий отделом развития инфраструктуры, (81663) 2-13-65 доб. 6824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Выдача специальных разрешений на движение по автомобильным дорогам общего пользования местного значения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5300000000174495689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12.10.2021 № 420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08.08.2024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Мозгалёва</w:t>
            </w:r>
            <w:proofErr w:type="spellEnd"/>
            <w:r w:rsidRPr="00504565">
              <w:rPr>
                <w:sz w:val="18"/>
                <w:szCs w:val="18"/>
              </w:rPr>
              <w:t xml:space="preserve"> Л.А. – заведующий отделом развития инфраструктуры, (81663) 2-13-65 доб. 6824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5300000000194503228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06.07.2024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гражданам жилых помещений по договорам социального найма муниципального жилищного фонда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5300000000194780252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12.10.2021№ 418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10.08.2024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Признание жилых помещений муниципального жилищного фонда непригодным для проживания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5300000000194921175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11.08.2024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Выдача специальных разрешений на движение по автомобильным дорогам общего пользования местного значения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транспортного средства осуществляющего перевозки опасных грузов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342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21.08.2024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Мозгалёва</w:t>
            </w:r>
            <w:proofErr w:type="spellEnd"/>
            <w:r w:rsidRPr="00504565">
              <w:rPr>
                <w:sz w:val="18"/>
                <w:szCs w:val="18"/>
              </w:rPr>
              <w:t xml:space="preserve"> Л.А. – заведующий отделом развития инфраструктуры, (81663) 2-13-65 доб. 6824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39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5340200010000432720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26.09.2024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proofErr w:type="spellStart"/>
            <w:r w:rsidRPr="00504565">
              <w:rPr>
                <w:sz w:val="18"/>
                <w:szCs w:val="18"/>
              </w:rPr>
              <w:t>Мозгалёва</w:t>
            </w:r>
            <w:proofErr w:type="spellEnd"/>
            <w:r w:rsidRPr="00504565">
              <w:rPr>
                <w:sz w:val="18"/>
                <w:szCs w:val="18"/>
              </w:rPr>
              <w:t xml:space="preserve"> Л.А. – заведующий отделом развития инфраструктуры, (81663) 2-13-65 доб. 6824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Приобретение молодым семьям социальных выплат на приобретение (строительство жилья)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5300000000167168305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07.09.2024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5300000000197470998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от 21.08.2019 № 337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19.09.2024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Волгина Е.Б. - ведущий специалист отдела развития инфраструктуры, тел. (81663) 2-13-65 доб. 6826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5340200010000062197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</w:t>
            </w:r>
            <w:r w:rsidRPr="00504565">
              <w:rPr>
                <w:sz w:val="18"/>
                <w:szCs w:val="18"/>
              </w:rPr>
              <w:lastRenderedPageBreak/>
              <w:t>муниципального района от 07.06.2012 № 371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lastRenderedPageBreak/>
              <w:t>15.07.2024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Иванова М.В. - заведующий отделом культуры и спорта </w:t>
            </w:r>
            <w:r w:rsidRPr="00504565">
              <w:rPr>
                <w:sz w:val="18"/>
                <w:szCs w:val="18"/>
              </w:rPr>
              <w:lastRenderedPageBreak/>
              <w:t>социального комитета 88166321450 доб. 6839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bCs/>
                <w:sz w:val="18"/>
                <w:szCs w:val="18"/>
              </w:rPr>
            </w:pPr>
            <w:r w:rsidRPr="00504565">
              <w:rPr>
                <w:bCs/>
                <w:sz w:val="18"/>
                <w:szCs w:val="18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требований законодательства Российской Федерации 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bCs/>
                <w:sz w:val="18"/>
                <w:szCs w:val="18"/>
              </w:rPr>
              <w:t>об авторских и смежных правах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5340200010000069564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13.06.2012 № 381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Иванова М.В. -  заведующий отделом культуры и спорта социального комитета 88166321450 доб. 6839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</w:t>
            </w:r>
            <w:r w:rsidRPr="00504565">
              <w:rPr>
                <w:b/>
                <w:sz w:val="18"/>
                <w:szCs w:val="18"/>
              </w:rPr>
              <w:t xml:space="preserve"> </w:t>
            </w:r>
            <w:r w:rsidRPr="00504565">
              <w:rPr>
                <w:sz w:val="18"/>
                <w:szCs w:val="18"/>
              </w:rPr>
              <w:t xml:space="preserve">информации об объектах культурного наследия регионального или местного значения, включенных в единый государственный реестр объектов культурного </w:t>
            </w:r>
            <w:proofErr w:type="gramStart"/>
            <w:r w:rsidRPr="00504565">
              <w:rPr>
                <w:sz w:val="18"/>
                <w:szCs w:val="18"/>
              </w:rPr>
              <w:t>наследия(</w:t>
            </w:r>
            <w:proofErr w:type="gramEnd"/>
            <w:r w:rsidRPr="00504565">
              <w:rPr>
                <w:sz w:val="18"/>
                <w:szCs w:val="18"/>
              </w:rPr>
              <w:t xml:space="preserve">памятников истории и культуры) народов Российской Федерации, а также выявленных объектах, находящихся на территории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5340200010000081532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13.06.2012 № 382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15.08.2024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Иванова М.В., заведующий отделом культуры и спорта социального комитета 88166321450 доб. 6839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5340200010000062520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13.06.2012 № 383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Иванова М.В., заведующий отделом культуры и спорта социального комитета 88166321450 доб. 6839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Pr="00504565" w:rsidRDefault="00504565" w:rsidP="00A92CF9">
            <w:pPr>
              <w:pStyle w:val="aa"/>
              <w:ind w:left="-66" w:right="-90"/>
              <w:rPr>
                <w:bCs/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Организация библиотечного обслуживания населения библиотеками района</w:t>
            </w: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5340200010000375082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от 20.06.2012 № 397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15.09.2024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Иванова М.В., заведующий отделом культуры и спорта социального комитета 88166321450 доб. 6839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разрешения на право организации розничного рынка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5340200010000299916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района   от 14.10.2015 № 282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Е.В. - заместитель заведующего отделом по экономическому развитию (81663) 2-13-65 доб. 6819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Выдача разрешения на использование муниципального бреда Новгородской 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5300000000193558357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20.10.2021 № 423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Васильева Е.В. - заместитель заведующего отделом по экономическому развитию (81663) 2-13-65 доб. 6819</w:t>
            </w:r>
          </w:p>
        </w:tc>
      </w:tr>
      <w:tr w:rsidR="00504565" w:rsidRPr="00504565" w:rsidTr="00A92CF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49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Предоставление разрешения на осуществление земляных работ на территории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5300000000196703366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04565">
              <w:rPr>
                <w:sz w:val="18"/>
                <w:szCs w:val="18"/>
              </w:rPr>
              <w:t>Марёвского</w:t>
            </w:r>
            <w:proofErr w:type="spellEnd"/>
            <w:r w:rsidRPr="00504565">
              <w:rPr>
                <w:sz w:val="18"/>
                <w:szCs w:val="18"/>
              </w:rPr>
              <w:t xml:space="preserve"> муниципального округа от 29.08.22 №378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01.09.2024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Pr="00504565" w:rsidRDefault="00504565" w:rsidP="00A92CF9">
            <w:pPr>
              <w:pStyle w:val="aa"/>
              <w:ind w:left="-66" w:right="-90"/>
              <w:rPr>
                <w:sz w:val="18"/>
                <w:szCs w:val="18"/>
              </w:rPr>
            </w:pPr>
            <w:r w:rsidRPr="00504565">
              <w:rPr>
                <w:sz w:val="18"/>
                <w:szCs w:val="18"/>
              </w:rPr>
              <w:t>Орлова А.Н. – заместитель Главы территориального отдела, (881663) 22-371</w:t>
            </w:r>
          </w:p>
        </w:tc>
      </w:tr>
    </w:tbl>
    <w:p w:rsidR="0004299F" w:rsidRDefault="0004299F" w:rsidP="00F2691E">
      <w:pPr>
        <w:pStyle w:val="aa"/>
        <w:ind w:left="42" w:right="141"/>
        <w:rPr>
          <w:sz w:val="18"/>
          <w:szCs w:val="18"/>
        </w:rPr>
      </w:pPr>
    </w:p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0E254A" w:rsidRPr="000E254A" w:rsidRDefault="000E254A" w:rsidP="000E254A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0E254A">
        <w:rPr>
          <w:b/>
          <w:bCs/>
          <w:sz w:val="18"/>
          <w:szCs w:val="18"/>
        </w:rPr>
        <w:t>АДМИНИСТРАЦИЯ</w:t>
      </w:r>
    </w:p>
    <w:p w:rsidR="000E254A" w:rsidRPr="000E254A" w:rsidRDefault="000E254A" w:rsidP="000E254A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0E254A">
        <w:rPr>
          <w:b/>
          <w:bCs/>
          <w:sz w:val="18"/>
          <w:szCs w:val="18"/>
        </w:rPr>
        <w:t>МАРЁВСКОГО МУНИЦИПАЛЬНОГО ОКРУГА</w:t>
      </w:r>
    </w:p>
    <w:p w:rsidR="000E254A" w:rsidRPr="000E254A" w:rsidRDefault="000E254A" w:rsidP="000E254A">
      <w:pPr>
        <w:pStyle w:val="aa"/>
        <w:ind w:left="42" w:right="141"/>
        <w:jc w:val="center"/>
        <w:rPr>
          <w:b/>
          <w:sz w:val="18"/>
          <w:szCs w:val="18"/>
        </w:rPr>
      </w:pPr>
    </w:p>
    <w:p w:rsidR="000E254A" w:rsidRPr="000E254A" w:rsidRDefault="000E254A" w:rsidP="000E254A">
      <w:pPr>
        <w:pStyle w:val="aa"/>
        <w:ind w:left="42" w:right="141"/>
        <w:jc w:val="center"/>
        <w:rPr>
          <w:sz w:val="18"/>
          <w:szCs w:val="18"/>
        </w:rPr>
      </w:pPr>
      <w:r w:rsidRPr="000E254A">
        <w:rPr>
          <w:sz w:val="18"/>
          <w:szCs w:val="18"/>
        </w:rPr>
        <w:t>П О С Т А Н О В Л Е Н И Е</w:t>
      </w:r>
    </w:p>
    <w:p w:rsidR="000E254A" w:rsidRPr="000E254A" w:rsidRDefault="000E254A" w:rsidP="000E254A">
      <w:pPr>
        <w:pStyle w:val="aa"/>
        <w:ind w:left="42" w:right="141"/>
        <w:jc w:val="center"/>
        <w:rPr>
          <w:sz w:val="18"/>
          <w:szCs w:val="18"/>
        </w:rPr>
      </w:pPr>
      <w:r w:rsidRPr="000E254A">
        <w:rPr>
          <w:sz w:val="18"/>
          <w:szCs w:val="18"/>
        </w:rPr>
        <w:t>01.12.2022  № 550</w:t>
      </w:r>
    </w:p>
    <w:p w:rsidR="000E254A" w:rsidRPr="000E254A" w:rsidRDefault="000E254A" w:rsidP="000E254A">
      <w:pPr>
        <w:pStyle w:val="aa"/>
        <w:ind w:left="42" w:right="141"/>
        <w:jc w:val="center"/>
        <w:rPr>
          <w:sz w:val="18"/>
          <w:szCs w:val="18"/>
        </w:rPr>
      </w:pPr>
      <w:r w:rsidRPr="000E254A">
        <w:rPr>
          <w:sz w:val="18"/>
          <w:szCs w:val="18"/>
        </w:rPr>
        <w:t xml:space="preserve">с. </w:t>
      </w:r>
      <w:proofErr w:type="spellStart"/>
      <w:r w:rsidRPr="000E254A">
        <w:rPr>
          <w:sz w:val="18"/>
          <w:szCs w:val="18"/>
        </w:rPr>
        <w:t>Марёво</w:t>
      </w:r>
      <w:proofErr w:type="spellEnd"/>
    </w:p>
    <w:p w:rsidR="000E254A" w:rsidRPr="000E254A" w:rsidRDefault="000E254A" w:rsidP="000E254A">
      <w:pPr>
        <w:pStyle w:val="aa"/>
        <w:ind w:left="42" w:right="141"/>
        <w:jc w:val="center"/>
        <w:rPr>
          <w:sz w:val="18"/>
          <w:szCs w:val="18"/>
        </w:rPr>
      </w:pPr>
    </w:p>
    <w:p w:rsidR="000E254A" w:rsidRPr="000E254A" w:rsidRDefault="000E254A" w:rsidP="000E254A">
      <w:pPr>
        <w:pStyle w:val="aa"/>
        <w:ind w:left="42" w:right="141"/>
        <w:jc w:val="center"/>
        <w:rPr>
          <w:b/>
          <w:sz w:val="18"/>
          <w:szCs w:val="18"/>
        </w:rPr>
      </w:pPr>
      <w:r w:rsidRPr="000E254A">
        <w:rPr>
          <w:b/>
          <w:sz w:val="18"/>
          <w:szCs w:val="18"/>
        </w:rPr>
        <w:t xml:space="preserve">О внесении изменений в муниципальную программу </w:t>
      </w:r>
      <w:proofErr w:type="spellStart"/>
      <w:r w:rsidRPr="000E254A">
        <w:rPr>
          <w:b/>
          <w:sz w:val="18"/>
          <w:szCs w:val="18"/>
        </w:rPr>
        <w:t>Марёвского</w:t>
      </w:r>
      <w:proofErr w:type="spellEnd"/>
      <w:r w:rsidRPr="000E254A">
        <w:rPr>
          <w:b/>
          <w:sz w:val="18"/>
          <w:szCs w:val="18"/>
        </w:rPr>
        <w:t xml:space="preserve"> муниципального округа «Управление муниципальными </w:t>
      </w:r>
      <w:proofErr w:type="gramStart"/>
      <w:r w:rsidRPr="000E254A">
        <w:rPr>
          <w:b/>
          <w:sz w:val="18"/>
          <w:szCs w:val="18"/>
        </w:rPr>
        <w:t xml:space="preserve">финансами  </w:t>
      </w:r>
      <w:proofErr w:type="spellStart"/>
      <w:r w:rsidRPr="000E254A">
        <w:rPr>
          <w:b/>
          <w:sz w:val="18"/>
          <w:szCs w:val="18"/>
        </w:rPr>
        <w:t>Марёвского</w:t>
      </w:r>
      <w:proofErr w:type="spellEnd"/>
      <w:proofErr w:type="gramEnd"/>
      <w:r w:rsidRPr="000E254A">
        <w:rPr>
          <w:b/>
          <w:sz w:val="18"/>
          <w:szCs w:val="18"/>
        </w:rPr>
        <w:t xml:space="preserve"> муниципального округа на 2021-2026 годы»</w:t>
      </w:r>
    </w:p>
    <w:p w:rsidR="000E254A" w:rsidRPr="000E254A" w:rsidRDefault="000E254A" w:rsidP="000E254A">
      <w:pPr>
        <w:pStyle w:val="aa"/>
        <w:ind w:left="42" w:right="141"/>
        <w:rPr>
          <w:sz w:val="18"/>
          <w:szCs w:val="18"/>
        </w:rPr>
      </w:pPr>
    </w:p>
    <w:p w:rsidR="000E254A" w:rsidRPr="000E254A" w:rsidRDefault="000E254A" w:rsidP="000E254A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0E254A">
        <w:rPr>
          <w:sz w:val="18"/>
          <w:szCs w:val="18"/>
        </w:rPr>
        <w:t xml:space="preserve">В соответствии со статьёй 179 Бюджетного кодекса Российской Федерации, Администрация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</w:t>
      </w:r>
      <w:r w:rsidRPr="000E254A">
        <w:rPr>
          <w:b/>
          <w:sz w:val="18"/>
          <w:szCs w:val="18"/>
        </w:rPr>
        <w:t>ПОСТАНОВЛЯЕТ:</w:t>
      </w:r>
    </w:p>
    <w:p w:rsidR="000E254A" w:rsidRPr="000E254A" w:rsidRDefault="000E254A" w:rsidP="000E254A">
      <w:pPr>
        <w:pStyle w:val="aa"/>
        <w:ind w:left="42" w:right="141" w:firstLine="242"/>
        <w:jc w:val="both"/>
        <w:rPr>
          <w:sz w:val="18"/>
          <w:szCs w:val="18"/>
        </w:rPr>
      </w:pPr>
      <w:r w:rsidRPr="000E254A">
        <w:rPr>
          <w:sz w:val="18"/>
          <w:szCs w:val="18"/>
        </w:rPr>
        <w:t xml:space="preserve">1.Внести изменения в муниципальную программу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«Управление муниципальными финансами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на 2021-2026 годы», утверждённую постановлением Администрации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от 16.03.2021 № 82 (далее Программа):</w:t>
      </w:r>
    </w:p>
    <w:p w:rsidR="000E254A" w:rsidRPr="000E254A" w:rsidRDefault="000E254A" w:rsidP="000E254A">
      <w:pPr>
        <w:pStyle w:val="aa"/>
        <w:ind w:left="42" w:right="141" w:firstLine="242"/>
        <w:jc w:val="both"/>
        <w:rPr>
          <w:sz w:val="18"/>
          <w:szCs w:val="18"/>
        </w:rPr>
      </w:pPr>
      <w:r w:rsidRPr="000E254A">
        <w:rPr>
          <w:sz w:val="18"/>
          <w:szCs w:val="18"/>
        </w:rPr>
        <w:t>1.1. Изложить таблицу пункта 7 Программы в редакции:</w:t>
      </w:r>
    </w:p>
    <w:p w:rsidR="000E254A" w:rsidRPr="000E254A" w:rsidRDefault="000E254A" w:rsidP="000E254A">
      <w:pPr>
        <w:pStyle w:val="aa"/>
        <w:ind w:left="42" w:right="141" w:firstLine="242"/>
        <w:jc w:val="both"/>
        <w:rPr>
          <w:sz w:val="18"/>
          <w:szCs w:val="18"/>
        </w:rPr>
      </w:pPr>
      <w:r w:rsidRPr="000E254A">
        <w:rPr>
          <w:sz w:val="18"/>
          <w:szCs w:val="18"/>
        </w:rPr>
        <w:t>«7.Объемы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08"/>
        <w:gridCol w:w="1732"/>
        <w:gridCol w:w="1620"/>
        <w:gridCol w:w="2019"/>
        <w:gridCol w:w="1407"/>
      </w:tblGrid>
      <w:tr w:rsidR="000E254A" w:rsidRPr="000E254A" w:rsidTr="00A65991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Год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0E254A" w:rsidRPr="000E254A" w:rsidTr="00A659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всего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6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3673,20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3709,20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4043,00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4061,00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3720,00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3720,00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</w:tr>
      <w:tr w:rsidR="000E254A" w:rsidRPr="000E254A" w:rsidTr="00A6599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54,00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22566,20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75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22620,20</w:t>
            </w:r>
          </w:p>
        </w:tc>
      </w:tr>
    </w:tbl>
    <w:p w:rsidR="000E254A" w:rsidRPr="000E254A" w:rsidRDefault="000E254A" w:rsidP="000E254A">
      <w:pPr>
        <w:pStyle w:val="aa"/>
        <w:ind w:left="42" w:right="141"/>
        <w:jc w:val="right"/>
        <w:rPr>
          <w:sz w:val="18"/>
          <w:szCs w:val="18"/>
        </w:rPr>
      </w:pPr>
      <w:r w:rsidRPr="000E254A">
        <w:rPr>
          <w:sz w:val="18"/>
          <w:szCs w:val="18"/>
        </w:rPr>
        <w:t>»;</w:t>
      </w:r>
    </w:p>
    <w:p w:rsidR="003574E6" w:rsidRDefault="000E254A" w:rsidP="000E254A">
      <w:pPr>
        <w:pStyle w:val="aa"/>
        <w:ind w:left="42" w:right="141" w:firstLine="242"/>
        <w:jc w:val="both"/>
        <w:rPr>
          <w:sz w:val="18"/>
          <w:szCs w:val="18"/>
        </w:rPr>
      </w:pPr>
      <w:r w:rsidRPr="000E254A">
        <w:rPr>
          <w:sz w:val="18"/>
          <w:szCs w:val="18"/>
        </w:rPr>
        <w:t xml:space="preserve">1.2. Изложить раздел </w:t>
      </w:r>
      <w:r w:rsidRPr="000E254A">
        <w:rPr>
          <w:sz w:val="18"/>
          <w:szCs w:val="18"/>
          <w:lang w:val="en-US"/>
        </w:rPr>
        <w:t>IV</w:t>
      </w:r>
      <w:r w:rsidRPr="000E254A">
        <w:rPr>
          <w:sz w:val="18"/>
          <w:szCs w:val="18"/>
        </w:rPr>
        <w:t xml:space="preserve">. Мероприятия муниципальной программы «Управление муниципальными финансами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на 2021-2026 годы в редакции:</w:t>
      </w:r>
    </w:p>
    <w:p w:rsidR="000E254A" w:rsidRPr="000E254A" w:rsidRDefault="000E254A" w:rsidP="000E254A">
      <w:pPr>
        <w:pStyle w:val="aa"/>
        <w:ind w:left="42" w:right="141"/>
        <w:jc w:val="center"/>
        <w:rPr>
          <w:b/>
          <w:sz w:val="18"/>
          <w:szCs w:val="18"/>
        </w:rPr>
      </w:pPr>
      <w:r w:rsidRPr="000E254A">
        <w:rPr>
          <w:sz w:val="18"/>
          <w:szCs w:val="18"/>
        </w:rPr>
        <w:t>«</w:t>
      </w:r>
      <w:r w:rsidRPr="000E254A">
        <w:rPr>
          <w:sz w:val="18"/>
          <w:szCs w:val="18"/>
          <w:lang w:val="en-US"/>
        </w:rPr>
        <w:t>IV</w:t>
      </w:r>
      <w:r w:rsidRPr="000E254A">
        <w:rPr>
          <w:sz w:val="18"/>
          <w:szCs w:val="18"/>
        </w:rPr>
        <w:t xml:space="preserve">. Мероприятия муниципальной программы </w:t>
      </w:r>
      <w:r w:rsidRPr="000E254A">
        <w:rPr>
          <w:sz w:val="18"/>
          <w:szCs w:val="18"/>
        </w:rPr>
        <w:br/>
        <w:t xml:space="preserve">«Управление муниципальными финансами </w:t>
      </w:r>
      <w:proofErr w:type="spellStart"/>
      <w:r w:rsidRPr="000E254A">
        <w:rPr>
          <w:sz w:val="18"/>
          <w:szCs w:val="18"/>
        </w:rPr>
        <w:t>Марёвского</w:t>
      </w:r>
      <w:proofErr w:type="spellEnd"/>
      <w:r w:rsidRPr="000E254A">
        <w:rPr>
          <w:sz w:val="18"/>
          <w:szCs w:val="18"/>
        </w:rPr>
        <w:t xml:space="preserve"> муниципального округа на 2021-2026 годы»</w:t>
      </w:r>
    </w:p>
    <w:tbl>
      <w:tblPr>
        <w:tblW w:w="1060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24"/>
        <w:gridCol w:w="854"/>
        <w:gridCol w:w="802"/>
        <w:gridCol w:w="1305"/>
        <w:gridCol w:w="885"/>
        <w:gridCol w:w="700"/>
        <w:gridCol w:w="714"/>
        <w:gridCol w:w="658"/>
        <w:gridCol w:w="588"/>
        <w:gridCol w:w="696"/>
        <w:gridCol w:w="686"/>
      </w:tblGrid>
      <w:tr w:rsidR="000E254A" w:rsidRPr="000E254A" w:rsidTr="00A6599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proofErr w:type="spellStart"/>
            <w:proofErr w:type="gramStart"/>
            <w:r w:rsidRPr="000E254A">
              <w:rPr>
                <w:sz w:val="18"/>
                <w:szCs w:val="18"/>
              </w:rPr>
              <w:t>Испол-нитель</w:t>
            </w:r>
            <w:proofErr w:type="spellEnd"/>
            <w:proofErr w:type="gram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 xml:space="preserve">Целевой </w:t>
            </w:r>
            <w:proofErr w:type="gramStart"/>
            <w:r w:rsidRPr="000E254A">
              <w:rPr>
                <w:sz w:val="18"/>
                <w:szCs w:val="18"/>
              </w:rPr>
              <w:t>показа-</w:t>
            </w:r>
            <w:proofErr w:type="spellStart"/>
            <w:r w:rsidRPr="000E254A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0E254A">
              <w:rPr>
                <w:sz w:val="18"/>
                <w:szCs w:val="18"/>
              </w:rPr>
              <w:t xml:space="preserve"> (номер целевого показа-теля из паспорта </w:t>
            </w:r>
            <w:proofErr w:type="spellStart"/>
            <w:r w:rsidRPr="000E254A">
              <w:rPr>
                <w:sz w:val="18"/>
                <w:szCs w:val="18"/>
              </w:rPr>
              <w:t>муници-пальной</w:t>
            </w:r>
            <w:proofErr w:type="spellEnd"/>
            <w:r w:rsidRPr="000E254A">
              <w:rPr>
                <w:sz w:val="18"/>
                <w:szCs w:val="18"/>
              </w:rPr>
              <w:t xml:space="preserve"> программы)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0E254A">
              <w:rPr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0E254A" w:rsidRPr="000E254A" w:rsidTr="00A6599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2026</w:t>
            </w:r>
          </w:p>
        </w:tc>
      </w:tr>
      <w:tr w:rsidR="000E254A" w:rsidRPr="000E254A" w:rsidTr="00A65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12</w:t>
            </w:r>
          </w:p>
        </w:tc>
      </w:tr>
      <w:tr w:rsidR="000E254A" w:rsidRPr="000E254A" w:rsidTr="00A65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</w:t>
            </w:r>
            <w:r w:rsidRPr="000E254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Задача 1. Координация и обеспечение исполнения бюджетного процесса в муниципальном округе, управление муниципальным долгом</w:t>
            </w:r>
          </w:p>
        </w:tc>
      </w:tr>
      <w:tr w:rsidR="000E254A" w:rsidRPr="000E254A" w:rsidTr="00A65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 xml:space="preserve">Реализация подпрограммы «Организация и обеспечение осуществления бюджетного процесса, </w:t>
            </w:r>
            <w:proofErr w:type="spellStart"/>
            <w:proofErr w:type="gramStart"/>
            <w:r w:rsidRPr="000E254A">
              <w:rPr>
                <w:sz w:val="18"/>
                <w:szCs w:val="18"/>
              </w:rPr>
              <w:t>упра-вление</w:t>
            </w:r>
            <w:proofErr w:type="spellEnd"/>
            <w:proofErr w:type="gramEnd"/>
            <w:r w:rsidRPr="000E254A">
              <w:rPr>
                <w:sz w:val="18"/>
                <w:szCs w:val="18"/>
              </w:rPr>
              <w:t xml:space="preserve"> </w:t>
            </w:r>
            <w:proofErr w:type="spellStart"/>
            <w:r w:rsidRPr="000E254A">
              <w:rPr>
                <w:sz w:val="18"/>
                <w:szCs w:val="18"/>
              </w:rPr>
              <w:t>муниципа-льным</w:t>
            </w:r>
            <w:proofErr w:type="spellEnd"/>
            <w:r w:rsidRPr="000E254A">
              <w:rPr>
                <w:sz w:val="18"/>
                <w:szCs w:val="18"/>
              </w:rPr>
              <w:t xml:space="preserve"> долгом </w:t>
            </w:r>
            <w:proofErr w:type="spellStart"/>
            <w:r w:rsidRPr="000E254A">
              <w:rPr>
                <w:sz w:val="18"/>
                <w:szCs w:val="18"/>
              </w:rPr>
              <w:t>Марёвского</w:t>
            </w:r>
            <w:proofErr w:type="spellEnd"/>
            <w:r w:rsidRPr="000E254A">
              <w:rPr>
                <w:sz w:val="18"/>
                <w:szCs w:val="18"/>
              </w:rPr>
              <w:t xml:space="preserve"> муниципального округа»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комитет</w:t>
            </w:r>
          </w:p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финансов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2021-2026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1.1.1 –</w:t>
            </w:r>
          </w:p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1.1.16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3673,20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4043,00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3720,00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3710,00</w:t>
            </w:r>
          </w:p>
        </w:tc>
      </w:tr>
      <w:tr w:rsidR="000E254A" w:rsidRPr="000E254A" w:rsidTr="00A65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</w:t>
            </w:r>
            <w:r w:rsidRPr="000E254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Задача 2. Повышение эффективности и прозрачности использования средств бюджета муниципального округа</w:t>
            </w:r>
          </w:p>
        </w:tc>
      </w:tr>
      <w:tr w:rsidR="000E254A" w:rsidRPr="000E254A" w:rsidTr="00A65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 xml:space="preserve">Реализация подпрограммы «Повышение эффективности бюджетных расходов </w:t>
            </w:r>
            <w:proofErr w:type="spellStart"/>
            <w:proofErr w:type="gramStart"/>
            <w:r w:rsidRPr="000E254A">
              <w:rPr>
                <w:sz w:val="18"/>
                <w:szCs w:val="18"/>
              </w:rPr>
              <w:t>Марёвского</w:t>
            </w:r>
            <w:proofErr w:type="spellEnd"/>
            <w:r w:rsidRPr="000E254A">
              <w:rPr>
                <w:sz w:val="18"/>
                <w:szCs w:val="18"/>
              </w:rPr>
              <w:t xml:space="preserve">  муниципального</w:t>
            </w:r>
            <w:proofErr w:type="gramEnd"/>
            <w:r w:rsidRPr="000E254A">
              <w:rPr>
                <w:sz w:val="18"/>
                <w:szCs w:val="18"/>
              </w:rPr>
              <w:t xml:space="preserve"> округа»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комитет</w:t>
            </w:r>
          </w:p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финансов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2021-2026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1.2.1-</w:t>
            </w:r>
          </w:p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1.2.7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областной</w:t>
            </w:r>
          </w:p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36,0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18,00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4A" w:rsidRPr="000E254A" w:rsidRDefault="000E254A" w:rsidP="000E254A">
            <w:pPr>
              <w:pStyle w:val="aa"/>
              <w:ind w:left="-66" w:right="-84"/>
              <w:rPr>
                <w:sz w:val="18"/>
                <w:szCs w:val="18"/>
              </w:rPr>
            </w:pPr>
            <w:r w:rsidRPr="000E254A">
              <w:rPr>
                <w:sz w:val="18"/>
                <w:szCs w:val="18"/>
              </w:rPr>
              <w:t>-</w:t>
            </w:r>
          </w:p>
        </w:tc>
      </w:tr>
    </w:tbl>
    <w:p w:rsidR="003574E6" w:rsidRDefault="000E254A" w:rsidP="00055E61">
      <w:pPr>
        <w:pStyle w:val="aa"/>
        <w:ind w:left="42" w:right="141"/>
        <w:jc w:val="right"/>
        <w:rPr>
          <w:sz w:val="18"/>
          <w:szCs w:val="18"/>
        </w:rPr>
      </w:pPr>
      <w:r w:rsidRPr="000E254A">
        <w:rPr>
          <w:sz w:val="18"/>
          <w:szCs w:val="18"/>
        </w:rPr>
        <w:t>»;</w:t>
      </w:r>
    </w:p>
    <w:p w:rsidR="00055E61" w:rsidRPr="00055E61" w:rsidRDefault="00055E61" w:rsidP="00055E61">
      <w:pPr>
        <w:pStyle w:val="aa"/>
        <w:ind w:left="42" w:right="141" w:firstLine="242"/>
        <w:jc w:val="both"/>
        <w:rPr>
          <w:sz w:val="18"/>
          <w:szCs w:val="18"/>
        </w:rPr>
      </w:pPr>
      <w:r w:rsidRPr="00055E61">
        <w:rPr>
          <w:sz w:val="18"/>
          <w:szCs w:val="18"/>
        </w:rPr>
        <w:t xml:space="preserve">1.3. В паспорте подпрограммы «Организация и обеспечение осуществления бюджетного процесса, управление муниципальным долгом </w:t>
      </w:r>
      <w:proofErr w:type="spellStart"/>
      <w:r w:rsidRPr="00055E61">
        <w:rPr>
          <w:sz w:val="18"/>
          <w:szCs w:val="18"/>
        </w:rPr>
        <w:t>Марёвского</w:t>
      </w:r>
      <w:proofErr w:type="spellEnd"/>
      <w:r w:rsidRPr="00055E61">
        <w:rPr>
          <w:sz w:val="18"/>
          <w:szCs w:val="18"/>
        </w:rPr>
        <w:t xml:space="preserve"> муниципального округа» муниципальной программы </w:t>
      </w:r>
      <w:proofErr w:type="spellStart"/>
      <w:r w:rsidRPr="00055E61">
        <w:rPr>
          <w:sz w:val="18"/>
          <w:szCs w:val="18"/>
        </w:rPr>
        <w:t>Марёвского</w:t>
      </w:r>
      <w:proofErr w:type="spellEnd"/>
      <w:r w:rsidRPr="00055E61">
        <w:rPr>
          <w:sz w:val="18"/>
          <w:szCs w:val="18"/>
        </w:rPr>
        <w:t xml:space="preserve"> муниципального округа «Управление муниципальными финансами </w:t>
      </w:r>
      <w:proofErr w:type="spellStart"/>
      <w:r w:rsidRPr="00055E61">
        <w:rPr>
          <w:sz w:val="18"/>
          <w:szCs w:val="18"/>
        </w:rPr>
        <w:t>Марёвского</w:t>
      </w:r>
      <w:proofErr w:type="spellEnd"/>
      <w:r w:rsidRPr="00055E61">
        <w:rPr>
          <w:sz w:val="18"/>
          <w:szCs w:val="18"/>
        </w:rPr>
        <w:t xml:space="preserve"> муниципального округа на 2021-2026 годы»»:</w:t>
      </w:r>
    </w:p>
    <w:p w:rsidR="00055E61" w:rsidRPr="00055E61" w:rsidRDefault="00055E61" w:rsidP="00055E61">
      <w:pPr>
        <w:pStyle w:val="aa"/>
        <w:ind w:left="42" w:right="141" w:firstLine="242"/>
        <w:jc w:val="both"/>
        <w:rPr>
          <w:sz w:val="18"/>
          <w:szCs w:val="18"/>
        </w:rPr>
      </w:pPr>
      <w:r w:rsidRPr="00055E61">
        <w:rPr>
          <w:sz w:val="18"/>
          <w:szCs w:val="18"/>
        </w:rPr>
        <w:t>1.3.1. Изложить таблицу пункта 4 паспорта Подпрограммы в редакции:</w:t>
      </w:r>
    </w:p>
    <w:p w:rsidR="00055E61" w:rsidRPr="00055E61" w:rsidRDefault="00055E61" w:rsidP="00055E61">
      <w:pPr>
        <w:pStyle w:val="aa"/>
        <w:ind w:left="42" w:right="141" w:firstLine="242"/>
        <w:jc w:val="both"/>
        <w:rPr>
          <w:sz w:val="18"/>
          <w:szCs w:val="18"/>
        </w:rPr>
      </w:pPr>
      <w:r w:rsidRPr="00055E61">
        <w:rPr>
          <w:sz w:val="18"/>
          <w:szCs w:val="18"/>
        </w:rPr>
        <w:t>«4. Объёмы и источники финансирования подпрограммы в целом и по годам реализации (тыс. рублей):</w:t>
      </w: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985"/>
        <w:gridCol w:w="1701"/>
        <w:gridCol w:w="1560"/>
        <w:gridCol w:w="2033"/>
        <w:gridCol w:w="1416"/>
      </w:tblGrid>
      <w:tr w:rsidR="00055E61" w:rsidRPr="00055E61" w:rsidTr="00055E61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</w:p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Год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055E61" w:rsidRPr="00055E61" w:rsidTr="00055E61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proofErr w:type="spellStart"/>
            <w:proofErr w:type="gramStart"/>
            <w:r w:rsidRPr="00055E61"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всего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6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3673,20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3673,20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4043,00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4043,00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3720,00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3720,00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3710,00</w:t>
            </w:r>
          </w:p>
        </w:tc>
      </w:tr>
      <w:tr w:rsidR="00055E61" w:rsidRPr="00055E61" w:rsidTr="00055E6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22566,20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b/>
                <w:sz w:val="18"/>
                <w:szCs w:val="18"/>
              </w:rPr>
            </w:pPr>
            <w:r w:rsidRPr="00055E6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055E61">
            <w:pPr>
              <w:pStyle w:val="aa"/>
              <w:ind w:left="-81" w:right="-79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22566,20</w:t>
            </w:r>
          </w:p>
        </w:tc>
      </w:tr>
    </w:tbl>
    <w:p w:rsidR="00055E61" w:rsidRPr="00055E61" w:rsidRDefault="00055E61" w:rsidP="00055E61">
      <w:pPr>
        <w:pStyle w:val="aa"/>
        <w:ind w:left="42" w:right="141"/>
        <w:jc w:val="right"/>
        <w:rPr>
          <w:sz w:val="18"/>
          <w:szCs w:val="18"/>
        </w:rPr>
      </w:pPr>
      <w:r w:rsidRPr="00055E61">
        <w:rPr>
          <w:sz w:val="18"/>
          <w:szCs w:val="18"/>
        </w:rPr>
        <w:t>»</w:t>
      </w:r>
    </w:p>
    <w:p w:rsidR="00055E61" w:rsidRPr="00055E61" w:rsidRDefault="00055E61" w:rsidP="00055E61">
      <w:pPr>
        <w:pStyle w:val="aa"/>
        <w:ind w:left="42" w:right="141"/>
        <w:rPr>
          <w:sz w:val="18"/>
          <w:szCs w:val="18"/>
        </w:rPr>
      </w:pPr>
    </w:p>
    <w:p w:rsidR="003574E6" w:rsidRDefault="00055E61" w:rsidP="00055E61">
      <w:pPr>
        <w:pStyle w:val="aa"/>
        <w:ind w:left="42" w:right="141" w:firstLine="242"/>
        <w:jc w:val="both"/>
        <w:rPr>
          <w:sz w:val="18"/>
          <w:szCs w:val="18"/>
        </w:rPr>
      </w:pPr>
      <w:r w:rsidRPr="00055E61">
        <w:rPr>
          <w:sz w:val="18"/>
          <w:szCs w:val="18"/>
        </w:rPr>
        <w:t xml:space="preserve">1.3.2. Изложить раздел мероприятия подпрограммы «Организация и обеспечение осуществления бюджетного процесса, управление муниципальным долгом </w:t>
      </w:r>
      <w:proofErr w:type="spellStart"/>
      <w:r w:rsidRPr="00055E61">
        <w:rPr>
          <w:sz w:val="18"/>
          <w:szCs w:val="18"/>
        </w:rPr>
        <w:t>Марёвского</w:t>
      </w:r>
      <w:proofErr w:type="spellEnd"/>
      <w:r w:rsidRPr="00055E61">
        <w:rPr>
          <w:sz w:val="18"/>
          <w:szCs w:val="18"/>
        </w:rPr>
        <w:t xml:space="preserve"> муниципального округа» в редакции:</w:t>
      </w:r>
    </w:p>
    <w:p w:rsidR="00055E61" w:rsidRDefault="00055E61" w:rsidP="00055E61">
      <w:pPr>
        <w:pStyle w:val="aa"/>
        <w:ind w:left="42" w:right="141" w:firstLine="242"/>
        <w:jc w:val="both"/>
        <w:rPr>
          <w:sz w:val="18"/>
          <w:szCs w:val="18"/>
        </w:rPr>
      </w:pPr>
    </w:p>
    <w:p w:rsidR="00055E61" w:rsidRPr="00055E61" w:rsidRDefault="00055E61" w:rsidP="00055E61">
      <w:pPr>
        <w:pStyle w:val="aa"/>
        <w:ind w:left="42" w:right="141"/>
        <w:jc w:val="center"/>
        <w:rPr>
          <w:sz w:val="18"/>
          <w:szCs w:val="18"/>
        </w:rPr>
      </w:pPr>
      <w:r w:rsidRPr="00055E61">
        <w:rPr>
          <w:sz w:val="18"/>
          <w:szCs w:val="18"/>
        </w:rPr>
        <w:t>Мероприятия подпрограммы</w:t>
      </w:r>
    </w:p>
    <w:p w:rsidR="00055E61" w:rsidRPr="00055E61" w:rsidRDefault="00055E61" w:rsidP="005F6AE6">
      <w:pPr>
        <w:pStyle w:val="aa"/>
        <w:ind w:left="42" w:right="141"/>
        <w:jc w:val="center"/>
        <w:rPr>
          <w:b/>
          <w:sz w:val="18"/>
          <w:szCs w:val="18"/>
        </w:rPr>
      </w:pPr>
      <w:r w:rsidRPr="00055E61">
        <w:rPr>
          <w:sz w:val="18"/>
          <w:szCs w:val="18"/>
        </w:rPr>
        <w:t xml:space="preserve">«Организация и обеспечение осуществления бюджетного процесса, управление муниципальным долгом </w:t>
      </w:r>
      <w:proofErr w:type="spellStart"/>
      <w:r w:rsidRPr="00055E61">
        <w:rPr>
          <w:sz w:val="18"/>
          <w:szCs w:val="18"/>
        </w:rPr>
        <w:t>Марёвского</w:t>
      </w:r>
      <w:proofErr w:type="spellEnd"/>
      <w:r w:rsidRPr="00055E61">
        <w:rPr>
          <w:sz w:val="18"/>
          <w:szCs w:val="18"/>
        </w:rPr>
        <w:t xml:space="preserve"> муниципального округа»</w:t>
      </w:r>
    </w:p>
    <w:tbl>
      <w:tblPr>
        <w:tblW w:w="1065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646"/>
        <w:gridCol w:w="868"/>
        <w:gridCol w:w="742"/>
        <w:gridCol w:w="1049"/>
        <w:gridCol w:w="937"/>
        <w:gridCol w:w="616"/>
        <w:gridCol w:w="672"/>
        <w:gridCol w:w="672"/>
        <w:gridCol w:w="686"/>
        <w:gridCol w:w="686"/>
        <w:gridCol w:w="673"/>
      </w:tblGrid>
      <w:tr w:rsidR="00055E61" w:rsidRPr="00055E61" w:rsidTr="005F6AE6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№ 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proofErr w:type="spellStart"/>
            <w:proofErr w:type="gramStart"/>
            <w:r w:rsidRPr="00055E61">
              <w:rPr>
                <w:sz w:val="18"/>
                <w:szCs w:val="18"/>
              </w:rPr>
              <w:t>Испол-нитель</w:t>
            </w:r>
            <w:proofErr w:type="spellEnd"/>
            <w:proofErr w:type="gram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реализа-ции</w:t>
            </w:r>
            <w:proofErr w:type="spellEnd"/>
            <w:proofErr w:type="gram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Целевой </w:t>
            </w:r>
            <w:proofErr w:type="gramStart"/>
            <w:r w:rsidRPr="00055E61">
              <w:rPr>
                <w:sz w:val="18"/>
                <w:szCs w:val="18"/>
              </w:rPr>
              <w:t>показа-</w:t>
            </w:r>
            <w:proofErr w:type="spellStart"/>
            <w:r w:rsidRPr="00055E61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(номер целевого показа-теля из паспорта </w:t>
            </w:r>
            <w:proofErr w:type="spellStart"/>
            <w:r w:rsidRPr="00055E61">
              <w:rPr>
                <w:sz w:val="18"/>
                <w:szCs w:val="18"/>
              </w:rPr>
              <w:t>муници-пальной</w:t>
            </w:r>
            <w:proofErr w:type="spellEnd"/>
            <w:r w:rsidRPr="00055E61">
              <w:rPr>
                <w:sz w:val="18"/>
                <w:szCs w:val="18"/>
              </w:rPr>
              <w:t xml:space="preserve"> программы)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055E61" w:rsidRPr="00055E61" w:rsidTr="005F6AE6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2026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12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lastRenderedPageBreak/>
              <w:t>1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Задача 1. Обеспечение исполнения долговых обязательств муниципального округа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програм</w:t>
            </w:r>
            <w:proofErr w:type="spellEnd"/>
            <w:r w:rsidRPr="00055E61">
              <w:rPr>
                <w:sz w:val="18"/>
                <w:szCs w:val="18"/>
              </w:rPr>
              <w:t>-мы</w:t>
            </w:r>
            <w:proofErr w:type="gramEnd"/>
            <w:r w:rsidRPr="00055E61">
              <w:rPr>
                <w:sz w:val="18"/>
                <w:szCs w:val="18"/>
              </w:rPr>
              <w:t xml:space="preserve"> муниципальных заимствований, </w:t>
            </w:r>
            <w:proofErr w:type="spellStart"/>
            <w:r w:rsidRPr="00055E61">
              <w:rPr>
                <w:sz w:val="18"/>
                <w:szCs w:val="18"/>
              </w:rPr>
              <w:t>прог-раммы</w:t>
            </w:r>
            <w:proofErr w:type="spellEnd"/>
            <w:r w:rsidRPr="00055E61">
              <w:rPr>
                <w:sz w:val="18"/>
                <w:szCs w:val="18"/>
              </w:rPr>
              <w:t xml:space="preserve"> муниципальных гарантий и </w:t>
            </w:r>
            <w:proofErr w:type="spellStart"/>
            <w:r w:rsidRPr="00055E61">
              <w:rPr>
                <w:sz w:val="18"/>
                <w:szCs w:val="18"/>
              </w:rPr>
              <w:t>плани-рование</w:t>
            </w:r>
            <w:proofErr w:type="spellEnd"/>
            <w:r w:rsidRPr="00055E61">
              <w:rPr>
                <w:sz w:val="18"/>
                <w:szCs w:val="18"/>
              </w:rPr>
              <w:t xml:space="preserve"> </w:t>
            </w:r>
            <w:proofErr w:type="spellStart"/>
            <w:r w:rsidRPr="00055E61">
              <w:rPr>
                <w:sz w:val="18"/>
                <w:szCs w:val="18"/>
              </w:rPr>
              <w:t>предус-мотренных</w:t>
            </w:r>
            <w:proofErr w:type="spellEnd"/>
            <w:r w:rsidRPr="00055E61">
              <w:rPr>
                <w:sz w:val="18"/>
                <w:szCs w:val="18"/>
              </w:rPr>
              <w:t xml:space="preserve"> на ее исполнение бюджетных ассигнований на </w:t>
            </w:r>
            <w:proofErr w:type="spellStart"/>
            <w:r w:rsidRPr="00055E61">
              <w:rPr>
                <w:sz w:val="18"/>
                <w:szCs w:val="18"/>
              </w:rPr>
              <w:t>очере-дной</w:t>
            </w:r>
            <w:proofErr w:type="spellEnd"/>
            <w:r w:rsidRPr="00055E61">
              <w:rPr>
                <w:sz w:val="18"/>
                <w:szCs w:val="18"/>
              </w:rPr>
              <w:t xml:space="preserve"> финансовый год и плановый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Определение верхнего предела муниципального долга муниципального района (в том числе по муниципальным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гаран-тиям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) на конец </w:t>
            </w:r>
            <w:proofErr w:type="spellStart"/>
            <w:r w:rsidRPr="00055E61">
              <w:rPr>
                <w:sz w:val="18"/>
                <w:szCs w:val="18"/>
              </w:rPr>
              <w:t>очеред-ного</w:t>
            </w:r>
            <w:proofErr w:type="spellEnd"/>
            <w:r w:rsidRPr="00055E61">
              <w:rPr>
                <w:sz w:val="18"/>
                <w:szCs w:val="18"/>
              </w:rPr>
              <w:t xml:space="preserve"> финансового года и каждого года планового периода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Обслуживание и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погаше-ние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муниципального долга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.1.- 1.3.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23,2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21,10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10,0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Ведение муниципальной долговой книги,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прове-дение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мониторинга долговых обязательств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1</w:t>
            </w:r>
            <w:r w:rsidRPr="00055E61">
              <w:rPr>
                <w:sz w:val="18"/>
                <w:szCs w:val="18"/>
                <w:lang w:val="en-US"/>
              </w:rPr>
              <w:t>.</w:t>
            </w: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Задача 2. Организация планирования бюджета муниципального округа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Организация подготовки и составление проекта бюджета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округа, прогноза основных характеристик бюджета округа на очередной финансовый год и плановый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Подготовка основных направлений бюджетной и налоговой политики округа на очередной финансовый год и плановый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Получение сведений от главных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администра</w:t>
            </w:r>
            <w:proofErr w:type="spellEnd"/>
            <w:r w:rsidRPr="00055E61">
              <w:rPr>
                <w:sz w:val="18"/>
                <w:szCs w:val="18"/>
              </w:rPr>
              <w:t>-торов</w:t>
            </w:r>
            <w:proofErr w:type="gramEnd"/>
            <w:r w:rsidRPr="00055E61">
              <w:rPr>
                <w:sz w:val="18"/>
                <w:szCs w:val="18"/>
              </w:rPr>
              <w:t xml:space="preserve"> доходов бюджета муниципального округа 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Получение сведений от главных распорядителей бюджетных средств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бюд-жета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муниципального округа о планируемых расходах на очередной финансовый год и </w:t>
            </w:r>
            <w:proofErr w:type="spellStart"/>
            <w:r w:rsidRPr="00055E61">
              <w:rPr>
                <w:sz w:val="18"/>
                <w:szCs w:val="18"/>
              </w:rPr>
              <w:t>плано</w:t>
            </w:r>
            <w:proofErr w:type="spellEnd"/>
            <w:r w:rsidRPr="00055E61">
              <w:rPr>
                <w:sz w:val="18"/>
                <w:szCs w:val="18"/>
              </w:rPr>
              <w:t>-вый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2.5.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Составление проекта решения о бюджете муниципального округа на очередной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финан-совый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год и плановый период, подготовка документов и </w:t>
            </w:r>
            <w:proofErr w:type="spellStart"/>
            <w:r w:rsidRPr="00055E61">
              <w:rPr>
                <w:sz w:val="18"/>
                <w:szCs w:val="18"/>
              </w:rPr>
              <w:t>материа</w:t>
            </w:r>
            <w:proofErr w:type="spellEnd"/>
            <w:r w:rsidRPr="00055E61">
              <w:rPr>
                <w:sz w:val="18"/>
                <w:szCs w:val="18"/>
              </w:rPr>
              <w:t>-лов, подлежащих внесению в Думу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2.1.-2.2.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2.6.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Составление прогноза основных характеристик консолидированного бюджета округа на очередной финансовый год и плановый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2.1.-2.2.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lastRenderedPageBreak/>
              <w:t>2.7.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прове-дение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публичных </w:t>
            </w:r>
            <w:proofErr w:type="spellStart"/>
            <w:r w:rsidRPr="00055E61">
              <w:rPr>
                <w:sz w:val="18"/>
                <w:szCs w:val="18"/>
              </w:rPr>
              <w:t>слу-шаний</w:t>
            </w:r>
            <w:proofErr w:type="spellEnd"/>
            <w:r w:rsidRPr="00055E61">
              <w:rPr>
                <w:sz w:val="18"/>
                <w:szCs w:val="18"/>
              </w:rPr>
              <w:t xml:space="preserve"> по проекту бюджета </w:t>
            </w:r>
            <w:proofErr w:type="spell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r w:rsidRPr="00055E61">
              <w:rPr>
                <w:sz w:val="18"/>
                <w:szCs w:val="18"/>
              </w:rPr>
              <w:t xml:space="preserve"> округа на </w:t>
            </w:r>
            <w:proofErr w:type="spellStart"/>
            <w:r w:rsidRPr="00055E61">
              <w:rPr>
                <w:sz w:val="18"/>
                <w:szCs w:val="18"/>
              </w:rPr>
              <w:t>очере-дной</w:t>
            </w:r>
            <w:proofErr w:type="spellEnd"/>
            <w:r w:rsidRPr="00055E61">
              <w:rPr>
                <w:sz w:val="18"/>
                <w:szCs w:val="18"/>
              </w:rPr>
              <w:t xml:space="preserve"> финансовый год и плановый период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2</w:t>
            </w:r>
            <w:r w:rsidRPr="00055E61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</w:t>
            </w:r>
          </w:p>
        </w:tc>
        <w:tc>
          <w:tcPr>
            <w:tcW w:w="10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Задача 3. Организация исполнения бюджета муниципального округа и составление отчетности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Организация исполнения бюджета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округа в текущем финансовом году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.1.-3.</w:t>
            </w:r>
            <w:r w:rsidRPr="00055E61">
              <w:rPr>
                <w:sz w:val="18"/>
                <w:szCs w:val="18"/>
              </w:rPr>
              <w:t>6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Составление и ведение сводной бюджетной росписи бюджета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.1.-3.</w:t>
            </w:r>
            <w:r w:rsidRPr="00055E61">
              <w:rPr>
                <w:sz w:val="18"/>
                <w:szCs w:val="18"/>
              </w:rPr>
              <w:t>6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Составление и ведение кассового плана бюджета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.1.-3.</w:t>
            </w:r>
            <w:r w:rsidRPr="00055E61">
              <w:rPr>
                <w:sz w:val="18"/>
                <w:szCs w:val="18"/>
              </w:rPr>
              <w:t>6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Подготовка проектов решений о внесении изменений в решение о бюджете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округа на текущий финансовый год и плановый период, документов и материалов, подлежащих внесению в Думу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.1.-3.</w:t>
            </w:r>
            <w:r w:rsidRPr="00055E61">
              <w:rPr>
                <w:sz w:val="18"/>
                <w:szCs w:val="18"/>
              </w:rPr>
              <w:t>6</w:t>
            </w:r>
            <w:r w:rsidRPr="00055E6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Организация подготовки и составление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ежемесяч</w:t>
            </w:r>
            <w:proofErr w:type="spellEnd"/>
            <w:r w:rsidRPr="00055E61">
              <w:rPr>
                <w:sz w:val="18"/>
                <w:szCs w:val="18"/>
              </w:rPr>
              <w:t>-ной</w:t>
            </w:r>
            <w:proofErr w:type="gramEnd"/>
            <w:r w:rsidRPr="00055E61">
              <w:rPr>
                <w:sz w:val="18"/>
                <w:szCs w:val="18"/>
              </w:rPr>
              <w:t xml:space="preserve">, квартальной, годовой отчетности об исполнении бюджета муниципального округа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  <w:lang w:val="en-US"/>
              </w:rPr>
              <w:t>3.7.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Получение и про</w:t>
            </w:r>
            <w:r w:rsidRPr="00055E61">
              <w:rPr>
                <w:sz w:val="18"/>
                <w:szCs w:val="18"/>
              </w:rPr>
              <w:softHyphen/>
              <w:t xml:space="preserve">верка ежемесячной,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кварталь</w:t>
            </w:r>
            <w:proofErr w:type="spellEnd"/>
            <w:r w:rsidRPr="00055E61">
              <w:rPr>
                <w:sz w:val="18"/>
                <w:szCs w:val="18"/>
              </w:rPr>
              <w:t>-ной</w:t>
            </w:r>
            <w:proofErr w:type="gramEnd"/>
            <w:r w:rsidRPr="00055E61">
              <w:rPr>
                <w:sz w:val="18"/>
                <w:szCs w:val="18"/>
              </w:rPr>
              <w:t xml:space="preserve">, годовой отчетности главных распорядителей средств бюджета </w:t>
            </w:r>
            <w:proofErr w:type="spellStart"/>
            <w:r w:rsidRPr="00055E61">
              <w:rPr>
                <w:sz w:val="18"/>
                <w:szCs w:val="18"/>
              </w:rPr>
              <w:t>муни-ципального</w:t>
            </w:r>
            <w:proofErr w:type="spellEnd"/>
            <w:r w:rsidRPr="00055E61">
              <w:rPr>
                <w:sz w:val="18"/>
                <w:szCs w:val="18"/>
              </w:rPr>
              <w:t xml:space="preserve"> округа, главных </w:t>
            </w:r>
            <w:proofErr w:type="spellStart"/>
            <w:r w:rsidRPr="00055E61">
              <w:rPr>
                <w:sz w:val="18"/>
                <w:szCs w:val="18"/>
              </w:rPr>
              <w:t>администра</w:t>
            </w:r>
            <w:proofErr w:type="spellEnd"/>
            <w:r w:rsidRPr="00055E61">
              <w:rPr>
                <w:sz w:val="18"/>
                <w:szCs w:val="18"/>
              </w:rPr>
              <w:t>-торов до</w:t>
            </w:r>
            <w:r w:rsidRPr="00055E61">
              <w:rPr>
                <w:sz w:val="18"/>
                <w:szCs w:val="18"/>
              </w:rPr>
              <w:softHyphen/>
              <w:t>ходов бюджета му</w:t>
            </w:r>
            <w:r w:rsidRPr="00055E61">
              <w:rPr>
                <w:sz w:val="18"/>
                <w:szCs w:val="18"/>
              </w:rPr>
              <w:softHyphen/>
              <w:t xml:space="preserve">ниципального округа, главных </w:t>
            </w:r>
            <w:proofErr w:type="spellStart"/>
            <w:r w:rsidRPr="00055E61">
              <w:rPr>
                <w:sz w:val="18"/>
                <w:szCs w:val="18"/>
              </w:rPr>
              <w:t>администрато</w:t>
            </w:r>
            <w:proofErr w:type="spellEnd"/>
            <w:r w:rsidRPr="00055E61">
              <w:rPr>
                <w:sz w:val="18"/>
                <w:szCs w:val="18"/>
              </w:rPr>
              <w:t>-ров источ</w:t>
            </w:r>
            <w:r w:rsidRPr="00055E61">
              <w:rPr>
                <w:sz w:val="18"/>
                <w:szCs w:val="18"/>
              </w:rPr>
              <w:softHyphen/>
              <w:t xml:space="preserve">ников </w:t>
            </w:r>
            <w:proofErr w:type="spellStart"/>
            <w:r w:rsidRPr="00055E61">
              <w:rPr>
                <w:sz w:val="18"/>
                <w:szCs w:val="18"/>
              </w:rPr>
              <w:t>финан-сирова</w:t>
            </w:r>
            <w:r w:rsidRPr="00055E61">
              <w:rPr>
                <w:sz w:val="18"/>
                <w:szCs w:val="18"/>
              </w:rPr>
              <w:softHyphen/>
              <w:t>ния</w:t>
            </w:r>
            <w:proofErr w:type="spellEnd"/>
            <w:r w:rsidRPr="00055E61">
              <w:rPr>
                <w:sz w:val="18"/>
                <w:szCs w:val="18"/>
              </w:rPr>
              <w:t xml:space="preserve"> дефицита бюд</w:t>
            </w:r>
            <w:r w:rsidRPr="00055E61">
              <w:rPr>
                <w:sz w:val="18"/>
                <w:szCs w:val="18"/>
              </w:rPr>
              <w:softHyphen/>
              <w:t>жета муниципаль</w:t>
            </w:r>
            <w:r w:rsidRPr="00055E61">
              <w:rPr>
                <w:sz w:val="18"/>
                <w:szCs w:val="18"/>
              </w:rPr>
              <w:softHyphen/>
              <w:t xml:space="preserve">ного округа и </w:t>
            </w:r>
            <w:proofErr w:type="spellStart"/>
            <w:r w:rsidRPr="00055E61">
              <w:rPr>
                <w:sz w:val="18"/>
                <w:szCs w:val="18"/>
              </w:rPr>
              <w:t>составле-ние</w:t>
            </w:r>
            <w:proofErr w:type="spellEnd"/>
            <w:r w:rsidRPr="00055E61">
              <w:rPr>
                <w:sz w:val="18"/>
                <w:szCs w:val="18"/>
              </w:rPr>
              <w:t xml:space="preserve"> ежеме</w:t>
            </w:r>
            <w:r w:rsidRPr="00055E61">
              <w:rPr>
                <w:sz w:val="18"/>
                <w:szCs w:val="18"/>
              </w:rPr>
              <w:softHyphen/>
              <w:t>сячной, кварталь</w:t>
            </w:r>
            <w:r w:rsidRPr="00055E61">
              <w:rPr>
                <w:sz w:val="18"/>
                <w:szCs w:val="18"/>
              </w:rPr>
              <w:softHyphen/>
              <w:t>ной, годовой отчет</w:t>
            </w:r>
            <w:r w:rsidRPr="00055E61">
              <w:rPr>
                <w:sz w:val="18"/>
                <w:szCs w:val="18"/>
              </w:rPr>
              <w:softHyphen/>
              <w:t>ности об исполне</w:t>
            </w:r>
            <w:r w:rsidRPr="00055E61">
              <w:rPr>
                <w:sz w:val="18"/>
                <w:szCs w:val="18"/>
              </w:rPr>
              <w:softHyphen/>
              <w:t>нии бюджета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  <w:lang w:val="en-US"/>
              </w:rPr>
              <w:t>3.7.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Подготовка решения Думы муниципального округа об исполнении бюджета </w:t>
            </w:r>
            <w:proofErr w:type="spell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r w:rsidRPr="00055E61">
              <w:rPr>
                <w:sz w:val="18"/>
                <w:szCs w:val="18"/>
              </w:rPr>
              <w:t xml:space="preserve"> округа за отчетный финансо</w:t>
            </w:r>
            <w:r w:rsidRPr="00055E61">
              <w:rPr>
                <w:sz w:val="18"/>
                <w:szCs w:val="18"/>
              </w:rPr>
              <w:softHyphen/>
              <w:t>вый год, доку-ментов и материалов, под</w:t>
            </w:r>
            <w:r w:rsidRPr="00055E61">
              <w:rPr>
                <w:sz w:val="18"/>
                <w:szCs w:val="18"/>
              </w:rPr>
              <w:softHyphen/>
              <w:t xml:space="preserve">лежащих внесению в Думу </w:t>
            </w:r>
            <w:proofErr w:type="gramStart"/>
            <w:r w:rsidRPr="00055E61">
              <w:rPr>
                <w:sz w:val="18"/>
                <w:szCs w:val="18"/>
              </w:rPr>
              <w:t>муниципального  округа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  <w:lang w:val="en-US"/>
              </w:rPr>
              <w:t>3.7.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проведе-ние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публичных слушаний по годо</w:t>
            </w:r>
            <w:r w:rsidRPr="00055E61">
              <w:rPr>
                <w:sz w:val="18"/>
                <w:szCs w:val="18"/>
              </w:rPr>
              <w:softHyphen/>
              <w:t xml:space="preserve">вому отчету об исполнении бюджета </w:t>
            </w:r>
            <w:proofErr w:type="spell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r w:rsidRPr="00055E61">
              <w:rPr>
                <w:sz w:val="18"/>
                <w:szCs w:val="18"/>
              </w:rPr>
              <w:t xml:space="preserve"> округа за от</w:t>
            </w:r>
            <w:r w:rsidRPr="00055E61">
              <w:rPr>
                <w:sz w:val="18"/>
                <w:szCs w:val="18"/>
              </w:rPr>
              <w:softHyphen/>
              <w:t>четный финансовый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  <w:lang w:val="en-US"/>
              </w:rPr>
              <w:t>3.7.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3.9.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Проведение мони</w:t>
            </w:r>
            <w:r w:rsidRPr="00055E61">
              <w:rPr>
                <w:sz w:val="18"/>
                <w:szCs w:val="18"/>
              </w:rPr>
              <w:softHyphen/>
              <w:t>торинга качества финансового ме</w:t>
            </w:r>
            <w:r w:rsidRPr="00055E61">
              <w:rPr>
                <w:sz w:val="18"/>
                <w:szCs w:val="18"/>
              </w:rPr>
              <w:softHyphen/>
              <w:t xml:space="preserve">неджмента главных распорядителей средств бюджета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3</w:t>
            </w:r>
            <w:r w:rsidRPr="00055E61">
              <w:rPr>
                <w:sz w:val="18"/>
                <w:szCs w:val="18"/>
                <w:lang w:val="en-US"/>
              </w:rPr>
              <w:t>.1.-3.2., 3.4.-3.5., 3.7.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4.</w:t>
            </w:r>
          </w:p>
        </w:tc>
        <w:tc>
          <w:tcPr>
            <w:tcW w:w="10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Задача 4. Осуществление контроля за исполнением бюджета муниципального округа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4.1.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055E61">
              <w:rPr>
                <w:sz w:val="18"/>
                <w:szCs w:val="18"/>
              </w:rPr>
              <w:t>после-дующего</w:t>
            </w:r>
            <w:proofErr w:type="gramEnd"/>
            <w:r w:rsidRPr="00055E61">
              <w:rPr>
                <w:sz w:val="18"/>
                <w:szCs w:val="18"/>
              </w:rPr>
              <w:t xml:space="preserve"> финан</w:t>
            </w:r>
            <w:r w:rsidRPr="00055E61">
              <w:rPr>
                <w:sz w:val="18"/>
                <w:szCs w:val="18"/>
              </w:rPr>
              <w:softHyphen/>
              <w:t xml:space="preserve">сового контроля за исполнением бюджета </w:t>
            </w:r>
            <w:proofErr w:type="spellStart"/>
            <w:r w:rsidRPr="00055E61">
              <w:rPr>
                <w:sz w:val="18"/>
                <w:szCs w:val="18"/>
              </w:rPr>
              <w:t>муниципаль-ного</w:t>
            </w:r>
            <w:proofErr w:type="spellEnd"/>
            <w:r w:rsidRPr="00055E61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4.1.-</w:t>
            </w:r>
            <w:r w:rsidRPr="00055E61">
              <w:rPr>
                <w:sz w:val="18"/>
                <w:szCs w:val="18"/>
                <w:lang w:val="en-US"/>
              </w:rPr>
              <w:t>4.3.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Проведение плано</w:t>
            </w:r>
            <w:r w:rsidRPr="00055E61">
              <w:rPr>
                <w:sz w:val="18"/>
                <w:szCs w:val="18"/>
              </w:rPr>
              <w:softHyphen/>
              <w:t>вых проверок целе</w:t>
            </w:r>
            <w:r w:rsidRPr="00055E61">
              <w:rPr>
                <w:sz w:val="18"/>
                <w:szCs w:val="18"/>
              </w:rPr>
              <w:softHyphen/>
              <w:t>вого и эффектив</w:t>
            </w:r>
            <w:r w:rsidRPr="00055E61">
              <w:rPr>
                <w:sz w:val="18"/>
                <w:szCs w:val="18"/>
              </w:rPr>
              <w:softHyphen/>
              <w:t xml:space="preserve">ного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исполь-зования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средств бюджета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4.1.-</w:t>
            </w:r>
            <w:r w:rsidRPr="00055E61">
              <w:rPr>
                <w:sz w:val="18"/>
                <w:szCs w:val="18"/>
                <w:lang w:val="en-US"/>
              </w:rPr>
              <w:t>4.3.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4.3.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Проведение плано</w:t>
            </w:r>
            <w:r w:rsidRPr="00055E61">
              <w:rPr>
                <w:sz w:val="18"/>
                <w:szCs w:val="18"/>
              </w:rPr>
              <w:softHyphen/>
              <w:t>вых проверок фи</w:t>
            </w:r>
            <w:r w:rsidRPr="00055E61">
              <w:rPr>
                <w:sz w:val="18"/>
                <w:szCs w:val="18"/>
              </w:rPr>
              <w:softHyphen/>
              <w:t>нансово-хозяйст</w:t>
            </w:r>
            <w:r w:rsidRPr="00055E61">
              <w:rPr>
                <w:sz w:val="18"/>
                <w:szCs w:val="18"/>
              </w:rPr>
              <w:softHyphen/>
              <w:t xml:space="preserve">венной </w:t>
            </w:r>
            <w:proofErr w:type="spellStart"/>
            <w:r w:rsidRPr="00055E61">
              <w:rPr>
                <w:sz w:val="18"/>
                <w:szCs w:val="18"/>
              </w:rPr>
              <w:t>деятель-но</w:t>
            </w:r>
            <w:r w:rsidRPr="00055E61">
              <w:rPr>
                <w:sz w:val="18"/>
                <w:szCs w:val="18"/>
              </w:rPr>
              <w:softHyphen/>
              <w:t>сти</w:t>
            </w:r>
            <w:proofErr w:type="spellEnd"/>
            <w:r w:rsidRPr="00055E61">
              <w:rPr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4.1.-</w:t>
            </w:r>
            <w:r w:rsidRPr="00055E61">
              <w:rPr>
                <w:sz w:val="18"/>
                <w:szCs w:val="18"/>
                <w:lang w:val="en-US"/>
              </w:rPr>
              <w:t>4.3.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4.4.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Проведение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внеплано-вых</w:t>
            </w:r>
            <w:proofErr w:type="spellEnd"/>
            <w:proofErr w:type="gramEnd"/>
            <w:r w:rsidRPr="00055E61">
              <w:rPr>
                <w:sz w:val="18"/>
                <w:szCs w:val="18"/>
              </w:rPr>
              <w:t xml:space="preserve"> проверок на основа-</w:t>
            </w:r>
            <w:proofErr w:type="spellStart"/>
            <w:r w:rsidRPr="00055E61">
              <w:rPr>
                <w:sz w:val="18"/>
                <w:szCs w:val="18"/>
              </w:rPr>
              <w:t>нии</w:t>
            </w:r>
            <w:proofErr w:type="spellEnd"/>
            <w:r w:rsidRPr="00055E61">
              <w:rPr>
                <w:sz w:val="18"/>
                <w:szCs w:val="18"/>
              </w:rPr>
              <w:t xml:space="preserve"> соответ</w:t>
            </w:r>
            <w:r w:rsidRPr="00055E61">
              <w:rPr>
                <w:sz w:val="18"/>
                <w:szCs w:val="18"/>
              </w:rPr>
              <w:softHyphen/>
              <w:t>ствующих поруче</w:t>
            </w:r>
            <w:r w:rsidRPr="00055E61">
              <w:rPr>
                <w:sz w:val="18"/>
                <w:szCs w:val="18"/>
              </w:rPr>
              <w:softHyphen/>
              <w:t>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  <w:lang w:val="en-US"/>
              </w:rPr>
            </w:pPr>
            <w:r w:rsidRPr="00055E61">
              <w:rPr>
                <w:sz w:val="18"/>
                <w:szCs w:val="18"/>
              </w:rPr>
              <w:t>4.1.-</w:t>
            </w:r>
            <w:r w:rsidRPr="00055E61">
              <w:rPr>
                <w:sz w:val="18"/>
                <w:szCs w:val="18"/>
                <w:lang w:val="en-US"/>
              </w:rPr>
              <w:t>4.3.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-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5.</w:t>
            </w:r>
          </w:p>
        </w:tc>
        <w:tc>
          <w:tcPr>
            <w:tcW w:w="10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Задача 5. Обеспечение деятельности комитета финансов</w:t>
            </w:r>
          </w:p>
        </w:tc>
      </w:tr>
      <w:tr w:rsidR="00055E61" w:rsidRPr="00055E61" w:rsidTr="005F6AE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5.1.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Кадровое, матери</w:t>
            </w:r>
            <w:r w:rsidRPr="00055E61">
              <w:rPr>
                <w:sz w:val="18"/>
                <w:szCs w:val="18"/>
              </w:rPr>
              <w:softHyphen/>
              <w:t xml:space="preserve">ально-техническое и </w:t>
            </w:r>
            <w:proofErr w:type="spellStart"/>
            <w:proofErr w:type="gramStart"/>
            <w:r w:rsidRPr="00055E61">
              <w:rPr>
                <w:sz w:val="18"/>
                <w:szCs w:val="18"/>
              </w:rPr>
              <w:t>хозяйст</w:t>
            </w:r>
            <w:proofErr w:type="spellEnd"/>
            <w:r w:rsidRPr="00055E61">
              <w:rPr>
                <w:sz w:val="18"/>
                <w:szCs w:val="18"/>
              </w:rPr>
              <w:t>-венное</w:t>
            </w:r>
            <w:proofErr w:type="gramEnd"/>
            <w:r w:rsidRPr="00055E61">
              <w:rPr>
                <w:sz w:val="18"/>
                <w:szCs w:val="18"/>
              </w:rPr>
              <w:t xml:space="preserve"> обес</w:t>
            </w:r>
            <w:r w:rsidRPr="00055E61">
              <w:rPr>
                <w:sz w:val="18"/>
                <w:szCs w:val="18"/>
              </w:rPr>
              <w:softHyphen/>
              <w:t>печение деятельно</w:t>
            </w:r>
            <w:r w:rsidRPr="00055E61">
              <w:rPr>
                <w:sz w:val="18"/>
                <w:szCs w:val="18"/>
              </w:rPr>
              <w:softHyphen/>
              <w:t xml:space="preserve">сти комитета финансов </w:t>
            </w:r>
            <w:proofErr w:type="spellStart"/>
            <w:r w:rsidRPr="00055E61">
              <w:rPr>
                <w:sz w:val="18"/>
                <w:szCs w:val="18"/>
              </w:rPr>
              <w:t>админист</w:t>
            </w:r>
            <w:proofErr w:type="spellEnd"/>
            <w:r w:rsidRPr="00055E61">
              <w:rPr>
                <w:sz w:val="18"/>
                <w:szCs w:val="18"/>
              </w:rPr>
              <w:t>-рации муниципального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2021-2026 годы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5</w:t>
            </w:r>
            <w:r w:rsidRPr="00055E61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3650,0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4021,90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3700,00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1" w:rsidRPr="00055E61" w:rsidRDefault="00055E61" w:rsidP="005F6AE6">
            <w:pPr>
              <w:pStyle w:val="aa"/>
              <w:ind w:left="-66" w:right="-70"/>
              <w:rPr>
                <w:sz w:val="18"/>
                <w:szCs w:val="18"/>
              </w:rPr>
            </w:pPr>
            <w:r w:rsidRPr="00055E61">
              <w:rPr>
                <w:sz w:val="18"/>
                <w:szCs w:val="18"/>
              </w:rPr>
              <w:t>3700,00</w:t>
            </w:r>
          </w:p>
        </w:tc>
      </w:tr>
    </w:tbl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5F6AE6" w:rsidRPr="005F6AE6" w:rsidRDefault="005F6AE6" w:rsidP="005F6AE6">
      <w:pPr>
        <w:pStyle w:val="aa"/>
        <w:ind w:left="42" w:right="141" w:firstLine="242"/>
        <w:jc w:val="both"/>
        <w:rPr>
          <w:sz w:val="18"/>
          <w:szCs w:val="18"/>
        </w:rPr>
      </w:pPr>
      <w:r w:rsidRPr="005F6AE6">
        <w:rPr>
          <w:sz w:val="18"/>
          <w:szCs w:val="18"/>
        </w:rPr>
        <w:t xml:space="preserve">1.4. В паспорте подпрограммы «Повышение эффективности бюджетных расходов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округа» муниципальной программы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 «Управление муниципальными финансами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 на 2021-2026 годы»»:</w:t>
      </w:r>
    </w:p>
    <w:p w:rsidR="005F6AE6" w:rsidRPr="005F6AE6" w:rsidRDefault="005F6AE6" w:rsidP="005F6AE6">
      <w:pPr>
        <w:pStyle w:val="aa"/>
        <w:ind w:left="42" w:right="141" w:firstLine="242"/>
        <w:jc w:val="both"/>
        <w:rPr>
          <w:sz w:val="18"/>
          <w:szCs w:val="18"/>
        </w:rPr>
      </w:pPr>
      <w:r w:rsidRPr="005F6AE6">
        <w:rPr>
          <w:sz w:val="18"/>
          <w:szCs w:val="18"/>
        </w:rPr>
        <w:t>1.4.1. Изложить таблицу пункта 4 паспорта Подпрограммы в редакции:</w:t>
      </w:r>
    </w:p>
    <w:p w:rsidR="005F6AE6" w:rsidRPr="005F6AE6" w:rsidRDefault="005F6AE6" w:rsidP="005F6AE6">
      <w:pPr>
        <w:pStyle w:val="aa"/>
        <w:ind w:left="42" w:right="141" w:firstLine="242"/>
        <w:jc w:val="both"/>
        <w:rPr>
          <w:sz w:val="18"/>
          <w:szCs w:val="18"/>
        </w:rPr>
      </w:pPr>
      <w:r w:rsidRPr="005F6AE6">
        <w:rPr>
          <w:sz w:val="18"/>
          <w:szCs w:val="18"/>
        </w:rPr>
        <w:t>«4. Объёмы и источники финансирования подпрограммы в целом и по годам реализации (тыс. рублей):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560"/>
        <w:gridCol w:w="2018"/>
        <w:gridCol w:w="1416"/>
      </w:tblGrid>
      <w:tr w:rsidR="005F6AE6" w:rsidRPr="005F6AE6" w:rsidTr="005F6AE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</w:p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Год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5F6AE6" w:rsidRPr="005F6AE6" w:rsidTr="005F6AE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proofErr w:type="spellStart"/>
            <w:proofErr w:type="gramStart"/>
            <w:r w:rsidRPr="005F6AE6"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всего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6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36,00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18,00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53" w:right="-65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54,00</w:t>
            </w:r>
          </w:p>
        </w:tc>
      </w:tr>
    </w:tbl>
    <w:p w:rsidR="005F6AE6" w:rsidRPr="005F6AE6" w:rsidRDefault="005F6AE6" w:rsidP="005F6AE6">
      <w:pPr>
        <w:pStyle w:val="aa"/>
        <w:ind w:left="42" w:right="141"/>
        <w:jc w:val="right"/>
        <w:rPr>
          <w:sz w:val="18"/>
          <w:szCs w:val="18"/>
        </w:rPr>
      </w:pPr>
      <w:r w:rsidRPr="005F6AE6">
        <w:rPr>
          <w:sz w:val="18"/>
          <w:szCs w:val="18"/>
        </w:rPr>
        <w:t>»</w:t>
      </w:r>
    </w:p>
    <w:p w:rsidR="005F6AE6" w:rsidRPr="005F6AE6" w:rsidRDefault="005F6AE6" w:rsidP="005F6AE6">
      <w:pPr>
        <w:pStyle w:val="aa"/>
        <w:ind w:left="42" w:right="141" w:firstLine="242"/>
        <w:jc w:val="both"/>
        <w:rPr>
          <w:sz w:val="18"/>
          <w:szCs w:val="18"/>
        </w:rPr>
      </w:pPr>
      <w:r w:rsidRPr="005F6AE6">
        <w:rPr>
          <w:sz w:val="18"/>
          <w:szCs w:val="18"/>
        </w:rPr>
        <w:t xml:space="preserve">1.4.2. Изложить раздел мероприятия подпрограммы «Повышение эффективности бюджетных расходов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округа» в редакции:</w:t>
      </w:r>
    </w:p>
    <w:p w:rsidR="005F6AE6" w:rsidRPr="005F6AE6" w:rsidRDefault="005F6AE6" w:rsidP="005F6AE6">
      <w:pPr>
        <w:pStyle w:val="aa"/>
        <w:ind w:left="42" w:right="141"/>
        <w:rPr>
          <w:sz w:val="18"/>
          <w:szCs w:val="18"/>
        </w:rPr>
      </w:pPr>
      <w:r w:rsidRPr="005F6AE6">
        <w:rPr>
          <w:sz w:val="18"/>
          <w:szCs w:val="18"/>
        </w:rPr>
        <w:t>«</w:t>
      </w:r>
    </w:p>
    <w:p w:rsidR="005F6AE6" w:rsidRPr="005F6AE6" w:rsidRDefault="005F6AE6" w:rsidP="005F6AE6">
      <w:pPr>
        <w:pStyle w:val="aa"/>
        <w:ind w:left="42" w:right="141"/>
        <w:jc w:val="center"/>
        <w:rPr>
          <w:sz w:val="18"/>
          <w:szCs w:val="18"/>
        </w:rPr>
      </w:pPr>
      <w:r w:rsidRPr="005F6AE6">
        <w:rPr>
          <w:sz w:val="18"/>
          <w:szCs w:val="18"/>
        </w:rPr>
        <w:t>Мероприятия подпрограммы</w:t>
      </w:r>
    </w:p>
    <w:p w:rsidR="005F6AE6" w:rsidRPr="005F6AE6" w:rsidRDefault="005F6AE6" w:rsidP="005F6AE6">
      <w:pPr>
        <w:pStyle w:val="aa"/>
        <w:ind w:left="42" w:right="141"/>
        <w:jc w:val="center"/>
        <w:rPr>
          <w:sz w:val="18"/>
          <w:szCs w:val="18"/>
        </w:rPr>
      </w:pPr>
      <w:r w:rsidRPr="005F6AE6">
        <w:rPr>
          <w:sz w:val="18"/>
          <w:szCs w:val="18"/>
        </w:rPr>
        <w:t xml:space="preserve">«Повышение эффективности бюджетных расходов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округа»</w:t>
      </w:r>
    </w:p>
    <w:tbl>
      <w:tblPr>
        <w:tblW w:w="1060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92"/>
        <w:gridCol w:w="924"/>
        <w:gridCol w:w="798"/>
        <w:gridCol w:w="952"/>
        <w:gridCol w:w="937"/>
        <w:gridCol w:w="458"/>
        <w:gridCol w:w="434"/>
        <w:gridCol w:w="448"/>
        <w:gridCol w:w="462"/>
        <w:gridCol w:w="448"/>
        <w:gridCol w:w="462"/>
      </w:tblGrid>
      <w:tr w:rsidR="005F6AE6" w:rsidRPr="005F6AE6" w:rsidTr="005F6AE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№ п/п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proofErr w:type="spellStart"/>
            <w:proofErr w:type="gramStart"/>
            <w:r w:rsidRPr="005F6AE6">
              <w:rPr>
                <w:sz w:val="18"/>
                <w:szCs w:val="18"/>
              </w:rPr>
              <w:t>Испол-нитель</w:t>
            </w:r>
            <w:proofErr w:type="spellEnd"/>
            <w:proofErr w:type="gram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реализа-ции</w:t>
            </w:r>
            <w:proofErr w:type="spellEnd"/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Целевой </w:t>
            </w:r>
            <w:proofErr w:type="gramStart"/>
            <w:r w:rsidRPr="005F6AE6">
              <w:rPr>
                <w:sz w:val="18"/>
                <w:szCs w:val="18"/>
              </w:rPr>
              <w:t>показа-</w:t>
            </w:r>
            <w:proofErr w:type="spellStart"/>
            <w:r w:rsidRPr="005F6AE6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(номер целевого показа-теля из паспорта </w:t>
            </w:r>
            <w:proofErr w:type="spellStart"/>
            <w:r w:rsidRPr="005F6AE6">
              <w:rPr>
                <w:sz w:val="18"/>
                <w:szCs w:val="18"/>
              </w:rPr>
              <w:t>муници-пальной</w:t>
            </w:r>
            <w:proofErr w:type="spellEnd"/>
            <w:r w:rsidRPr="005F6AE6">
              <w:rPr>
                <w:sz w:val="18"/>
                <w:szCs w:val="18"/>
              </w:rPr>
              <w:t xml:space="preserve"> программы)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5F6AE6" w:rsidRPr="005F6AE6" w:rsidTr="005F6AE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2026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12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Снижение уровня долговой нагрузки на бюджет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округа и оптимизация структуры муниципального долга муниципального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1.1.-1</w:t>
            </w:r>
            <w:r w:rsidRPr="005F6AE6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1.2.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5F6AE6">
              <w:rPr>
                <w:sz w:val="18"/>
                <w:szCs w:val="18"/>
              </w:rPr>
              <w:t>долго-срочной</w:t>
            </w:r>
            <w:proofErr w:type="gramEnd"/>
            <w:r w:rsidRPr="005F6AE6">
              <w:rPr>
                <w:sz w:val="18"/>
                <w:szCs w:val="18"/>
              </w:rPr>
              <w:t xml:space="preserve"> бюд</w:t>
            </w:r>
            <w:r w:rsidRPr="005F6AE6">
              <w:rPr>
                <w:sz w:val="18"/>
                <w:szCs w:val="18"/>
              </w:rPr>
              <w:softHyphen/>
              <w:t xml:space="preserve">жетной стратегии </w:t>
            </w:r>
            <w:proofErr w:type="spellStart"/>
            <w:r w:rsidRPr="005F6AE6">
              <w:rPr>
                <w:sz w:val="18"/>
                <w:szCs w:val="18"/>
              </w:rPr>
              <w:t>муници-пального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1.1.-1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Организация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проведе-ния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оценки ры</w:t>
            </w:r>
            <w:r w:rsidRPr="005F6AE6">
              <w:rPr>
                <w:sz w:val="18"/>
                <w:szCs w:val="18"/>
              </w:rPr>
              <w:softHyphen/>
              <w:t>ночной стоимости имущества, нахо</w:t>
            </w:r>
            <w:r w:rsidRPr="005F6AE6">
              <w:rPr>
                <w:sz w:val="18"/>
                <w:szCs w:val="18"/>
              </w:rPr>
              <w:softHyphen/>
              <w:t xml:space="preserve">дящегося в собственности </w:t>
            </w:r>
            <w:proofErr w:type="spellStart"/>
            <w:r w:rsidRPr="005F6AE6">
              <w:rPr>
                <w:sz w:val="18"/>
                <w:szCs w:val="18"/>
              </w:rPr>
              <w:t>муници-пального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 и переданного в аренду, с целью увеличения поступления арендных платежей, оптимизация имуще</w:t>
            </w:r>
            <w:r w:rsidRPr="005F6AE6">
              <w:rPr>
                <w:sz w:val="18"/>
                <w:szCs w:val="18"/>
              </w:rPr>
              <w:softHyphen/>
              <w:t xml:space="preserve">ства </w:t>
            </w:r>
            <w:proofErr w:type="spellStart"/>
            <w:r w:rsidRPr="005F6AE6">
              <w:rPr>
                <w:sz w:val="18"/>
                <w:szCs w:val="18"/>
              </w:rPr>
              <w:t>муници-пального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отдел по экономическому развитию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 2.</w:t>
            </w:r>
          </w:p>
        </w:tc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Задача 2. Внедрение программно-целевых принципов организации деятельности органов местного самоуправления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2.1.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Утверждение перечня, кодов и правил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примене-ния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целевых статей в части относящейся к бюджету </w:t>
            </w:r>
            <w:proofErr w:type="spellStart"/>
            <w:r w:rsidRPr="005F6AE6">
              <w:rPr>
                <w:sz w:val="18"/>
                <w:szCs w:val="18"/>
              </w:rPr>
              <w:t>муниципаль-ного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 в целях обеспечения перехода к утвер</w:t>
            </w:r>
            <w:r w:rsidRPr="005F6AE6">
              <w:rPr>
                <w:sz w:val="18"/>
                <w:szCs w:val="18"/>
              </w:rPr>
              <w:softHyphen/>
              <w:t>ждению бюджета муниципального округа в струк</w:t>
            </w:r>
            <w:r w:rsidRPr="005F6AE6">
              <w:rPr>
                <w:sz w:val="18"/>
                <w:szCs w:val="18"/>
              </w:rPr>
              <w:softHyphen/>
              <w:t xml:space="preserve">туре </w:t>
            </w:r>
            <w:proofErr w:type="spellStart"/>
            <w:r w:rsidRPr="005F6AE6">
              <w:rPr>
                <w:sz w:val="18"/>
                <w:szCs w:val="18"/>
              </w:rPr>
              <w:t>муници-пальных</w:t>
            </w:r>
            <w:proofErr w:type="spellEnd"/>
            <w:r w:rsidRPr="005F6AE6">
              <w:rPr>
                <w:sz w:val="18"/>
                <w:szCs w:val="18"/>
              </w:rPr>
              <w:t xml:space="preserve"> программ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2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-2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lastRenderedPageBreak/>
              <w:t>2.</w:t>
            </w:r>
            <w:r w:rsidRPr="005F6AE6">
              <w:rPr>
                <w:sz w:val="18"/>
                <w:szCs w:val="18"/>
                <w:lang w:val="en-US"/>
              </w:rPr>
              <w:t>2</w:t>
            </w:r>
            <w:r w:rsidRPr="005F6AE6">
              <w:rPr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Утверждение расходов бюджета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округа на </w:t>
            </w:r>
            <w:proofErr w:type="spellStart"/>
            <w:r w:rsidRPr="005F6AE6">
              <w:rPr>
                <w:sz w:val="18"/>
                <w:szCs w:val="18"/>
              </w:rPr>
              <w:t>очеред</w:t>
            </w:r>
            <w:proofErr w:type="spellEnd"/>
            <w:r w:rsidRPr="005F6AE6">
              <w:rPr>
                <w:sz w:val="18"/>
                <w:szCs w:val="18"/>
              </w:rPr>
              <w:t xml:space="preserve">-ной финансовый год и на плановый период в структуре </w:t>
            </w:r>
            <w:proofErr w:type="spellStart"/>
            <w:r w:rsidRPr="005F6AE6">
              <w:rPr>
                <w:sz w:val="18"/>
                <w:szCs w:val="18"/>
              </w:rPr>
              <w:t>муниципа-льных</w:t>
            </w:r>
            <w:proofErr w:type="spellEnd"/>
            <w:r w:rsidRPr="005F6AE6">
              <w:rPr>
                <w:sz w:val="18"/>
                <w:szCs w:val="18"/>
              </w:rPr>
              <w:t xml:space="preserve"> программ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2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-2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2.3.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Формирование и публикация на офи</w:t>
            </w:r>
            <w:r w:rsidRPr="005F6AE6">
              <w:rPr>
                <w:sz w:val="18"/>
                <w:szCs w:val="18"/>
              </w:rPr>
              <w:softHyphen/>
              <w:t xml:space="preserve">циальном сайте Администрации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муни-ципального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округа в ин</w:t>
            </w:r>
            <w:r w:rsidRPr="005F6AE6">
              <w:rPr>
                <w:sz w:val="18"/>
                <w:szCs w:val="18"/>
              </w:rPr>
              <w:softHyphen/>
              <w:t>формационно-телеком-</w:t>
            </w:r>
            <w:proofErr w:type="spellStart"/>
            <w:r w:rsidRPr="005F6AE6">
              <w:rPr>
                <w:sz w:val="18"/>
                <w:szCs w:val="18"/>
              </w:rPr>
              <w:t>муникационной</w:t>
            </w:r>
            <w:proofErr w:type="spellEnd"/>
            <w:r w:rsidRPr="005F6AE6">
              <w:rPr>
                <w:sz w:val="18"/>
                <w:szCs w:val="18"/>
              </w:rPr>
              <w:t xml:space="preserve"> сети «Интернет» проекта бюджета </w:t>
            </w:r>
            <w:proofErr w:type="spellStart"/>
            <w:r w:rsidRPr="005F6AE6">
              <w:rPr>
                <w:sz w:val="18"/>
                <w:szCs w:val="18"/>
              </w:rPr>
              <w:t>муниципа-льного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 и годового отчета об испол</w:t>
            </w:r>
            <w:r w:rsidRPr="005F6AE6">
              <w:rPr>
                <w:sz w:val="18"/>
                <w:szCs w:val="18"/>
              </w:rPr>
              <w:softHyphen/>
              <w:t xml:space="preserve">нении бюджета </w:t>
            </w:r>
            <w:proofErr w:type="spellStart"/>
            <w:r w:rsidRPr="005F6AE6">
              <w:rPr>
                <w:sz w:val="18"/>
                <w:szCs w:val="18"/>
              </w:rPr>
              <w:t>муниципа-льного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 в доступ</w:t>
            </w:r>
            <w:r w:rsidRPr="005F6AE6">
              <w:rPr>
                <w:sz w:val="18"/>
                <w:szCs w:val="18"/>
              </w:rPr>
              <w:softHyphen/>
              <w:t xml:space="preserve">ной для граждан форме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2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-2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2.4.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Подготовка проекта постановления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Адми-нистрации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</w:t>
            </w:r>
            <w:proofErr w:type="spellStart"/>
            <w:r w:rsidRPr="005F6AE6">
              <w:rPr>
                <w:sz w:val="18"/>
                <w:szCs w:val="18"/>
              </w:rPr>
              <w:t>муници-пального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 об установлении порядка проведения и критериев оценки эффективности реализации </w:t>
            </w:r>
            <w:proofErr w:type="spellStart"/>
            <w:r w:rsidRPr="005F6AE6">
              <w:rPr>
                <w:sz w:val="18"/>
                <w:szCs w:val="18"/>
              </w:rPr>
              <w:t>муници-пальных</w:t>
            </w:r>
            <w:proofErr w:type="spellEnd"/>
            <w:r w:rsidRPr="005F6AE6">
              <w:rPr>
                <w:sz w:val="18"/>
                <w:szCs w:val="18"/>
              </w:rPr>
              <w:t xml:space="preserve"> про</w:t>
            </w:r>
            <w:r w:rsidRPr="005F6AE6">
              <w:rPr>
                <w:sz w:val="18"/>
                <w:szCs w:val="18"/>
              </w:rPr>
              <w:softHyphen/>
              <w:t>грамм муниципального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2021 </w:t>
            </w:r>
          </w:p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2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-2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2.5.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Проведение оценки эффективности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реали-зации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муниципальных про</w:t>
            </w:r>
            <w:r w:rsidRPr="005F6AE6">
              <w:rPr>
                <w:sz w:val="18"/>
                <w:szCs w:val="18"/>
              </w:rPr>
              <w:softHyphen/>
              <w:t xml:space="preserve">грамм </w:t>
            </w:r>
            <w:proofErr w:type="spellStart"/>
            <w:r w:rsidRPr="005F6AE6">
              <w:rPr>
                <w:sz w:val="18"/>
                <w:szCs w:val="18"/>
              </w:rPr>
              <w:t>муници-пального</w:t>
            </w:r>
            <w:proofErr w:type="spellEnd"/>
            <w:r w:rsidRPr="005F6AE6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отдел по экономическому развитию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2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1</w:t>
            </w:r>
            <w:r w:rsidRPr="005F6AE6">
              <w:rPr>
                <w:sz w:val="18"/>
                <w:szCs w:val="18"/>
                <w:lang w:val="en-US"/>
              </w:rPr>
              <w:t>.</w:t>
            </w:r>
            <w:r w:rsidRPr="005F6AE6">
              <w:rPr>
                <w:sz w:val="18"/>
                <w:szCs w:val="18"/>
              </w:rPr>
              <w:t>-2</w:t>
            </w:r>
            <w:r w:rsidRPr="005F6AE6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не требует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-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3.</w:t>
            </w:r>
          </w:p>
        </w:tc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Задача 3. Проведение профессиональной подготовки, переподготовки и повышение квалификации муниципальных служащих и служащих в сфере повышения эффективности бюджетных расходов</w:t>
            </w:r>
          </w:p>
        </w:tc>
      </w:tr>
      <w:tr w:rsidR="005F6AE6" w:rsidRPr="005F6AE6" w:rsidTr="005F6A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3.1.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 xml:space="preserve">Организация </w:t>
            </w:r>
            <w:proofErr w:type="spellStart"/>
            <w:proofErr w:type="gramStart"/>
            <w:r w:rsidRPr="005F6AE6">
              <w:rPr>
                <w:sz w:val="18"/>
                <w:szCs w:val="18"/>
              </w:rPr>
              <w:t>мероприя-тий</w:t>
            </w:r>
            <w:proofErr w:type="spellEnd"/>
            <w:proofErr w:type="gramEnd"/>
            <w:r w:rsidRPr="005F6AE6">
              <w:rPr>
                <w:sz w:val="18"/>
                <w:szCs w:val="18"/>
              </w:rPr>
              <w:t xml:space="preserve"> по </w:t>
            </w:r>
            <w:proofErr w:type="spellStart"/>
            <w:r w:rsidRPr="005F6AE6">
              <w:rPr>
                <w:sz w:val="18"/>
                <w:szCs w:val="18"/>
              </w:rPr>
              <w:t>профессиональ</w:t>
            </w:r>
            <w:proofErr w:type="spellEnd"/>
            <w:r w:rsidRPr="005F6AE6">
              <w:rPr>
                <w:sz w:val="18"/>
                <w:szCs w:val="18"/>
              </w:rPr>
              <w:t xml:space="preserve">-ной подготовке, </w:t>
            </w:r>
            <w:proofErr w:type="spellStart"/>
            <w:r w:rsidRPr="005F6AE6">
              <w:rPr>
                <w:sz w:val="18"/>
                <w:szCs w:val="18"/>
              </w:rPr>
              <w:t>перепод</w:t>
            </w:r>
            <w:proofErr w:type="spellEnd"/>
            <w:r w:rsidRPr="005F6AE6">
              <w:rPr>
                <w:sz w:val="18"/>
                <w:szCs w:val="18"/>
              </w:rPr>
              <w:t>-го</w:t>
            </w:r>
            <w:r w:rsidRPr="005F6AE6">
              <w:rPr>
                <w:sz w:val="18"/>
                <w:szCs w:val="18"/>
              </w:rPr>
              <w:softHyphen/>
              <w:t xml:space="preserve">товке и повышению квалификации </w:t>
            </w:r>
            <w:proofErr w:type="spellStart"/>
            <w:r w:rsidRPr="005F6AE6">
              <w:rPr>
                <w:sz w:val="18"/>
                <w:szCs w:val="18"/>
              </w:rPr>
              <w:t>муници-пальных</w:t>
            </w:r>
            <w:proofErr w:type="spellEnd"/>
            <w:r w:rsidRPr="005F6AE6">
              <w:rPr>
                <w:sz w:val="18"/>
                <w:szCs w:val="18"/>
              </w:rPr>
              <w:t xml:space="preserve"> служащих и служащих в сфере повышения </w:t>
            </w:r>
            <w:proofErr w:type="spellStart"/>
            <w:r w:rsidRPr="005F6AE6">
              <w:rPr>
                <w:sz w:val="18"/>
                <w:szCs w:val="18"/>
              </w:rPr>
              <w:t>эффектив-ности</w:t>
            </w:r>
            <w:proofErr w:type="spellEnd"/>
            <w:r w:rsidRPr="005F6AE6">
              <w:rPr>
                <w:sz w:val="18"/>
                <w:szCs w:val="18"/>
              </w:rPr>
              <w:t xml:space="preserve"> бюджет</w:t>
            </w:r>
            <w:r w:rsidRPr="005F6AE6">
              <w:rPr>
                <w:sz w:val="18"/>
                <w:szCs w:val="18"/>
              </w:rPr>
              <w:softHyphen/>
              <w:t xml:space="preserve">ных расходов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комитет финансов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2021-2026 годы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  <w:lang w:val="en-US"/>
              </w:rPr>
            </w:pPr>
            <w:r w:rsidRPr="005F6AE6">
              <w:rPr>
                <w:sz w:val="18"/>
                <w:szCs w:val="18"/>
              </w:rPr>
              <w:t>3</w:t>
            </w:r>
            <w:r w:rsidRPr="005F6AE6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36,0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sz w:val="18"/>
                <w:szCs w:val="18"/>
              </w:rPr>
            </w:pPr>
            <w:r w:rsidRPr="005F6AE6">
              <w:rPr>
                <w:sz w:val="18"/>
                <w:szCs w:val="18"/>
              </w:rPr>
              <w:t>18,00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6" w:rsidRPr="005F6AE6" w:rsidRDefault="005F6AE6" w:rsidP="005F6AE6">
            <w:pPr>
              <w:pStyle w:val="aa"/>
              <w:ind w:left="-80" w:right="-84"/>
              <w:rPr>
                <w:b/>
                <w:sz w:val="18"/>
                <w:szCs w:val="18"/>
              </w:rPr>
            </w:pPr>
            <w:r w:rsidRPr="005F6AE6">
              <w:rPr>
                <w:b/>
                <w:sz w:val="18"/>
                <w:szCs w:val="18"/>
              </w:rPr>
              <w:t>-</w:t>
            </w:r>
          </w:p>
        </w:tc>
      </w:tr>
    </w:tbl>
    <w:p w:rsidR="003574E6" w:rsidRDefault="005F6AE6" w:rsidP="005F6AE6">
      <w:pPr>
        <w:pStyle w:val="aa"/>
        <w:ind w:left="42" w:right="141"/>
        <w:jc w:val="right"/>
        <w:rPr>
          <w:sz w:val="18"/>
          <w:szCs w:val="18"/>
        </w:rPr>
      </w:pPr>
      <w:r w:rsidRPr="005F6AE6">
        <w:rPr>
          <w:sz w:val="18"/>
          <w:szCs w:val="18"/>
        </w:rPr>
        <w:t>».</w:t>
      </w:r>
    </w:p>
    <w:p w:rsidR="005F6AE6" w:rsidRPr="005F6AE6" w:rsidRDefault="005F6AE6" w:rsidP="005F6AE6">
      <w:pPr>
        <w:pStyle w:val="aa"/>
        <w:ind w:left="42" w:right="141" w:firstLine="242"/>
        <w:jc w:val="both"/>
        <w:rPr>
          <w:sz w:val="18"/>
          <w:szCs w:val="18"/>
        </w:rPr>
      </w:pPr>
      <w:r w:rsidRPr="005F6AE6">
        <w:rPr>
          <w:sz w:val="18"/>
          <w:szCs w:val="18"/>
        </w:rPr>
        <w:t>2. Опубликовать постановление в муниципальной газете «</w:t>
      </w:r>
      <w:proofErr w:type="spellStart"/>
      <w:r w:rsidRPr="005F6AE6">
        <w:rPr>
          <w:sz w:val="18"/>
          <w:szCs w:val="18"/>
        </w:rPr>
        <w:t>Марёвский</w:t>
      </w:r>
      <w:proofErr w:type="spellEnd"/>
      <w:r w:rsidRPr="005F6AE6">
        <w:rPr>
          <w:sz w:val="18"/>
          <w:szCs w:val="18"/>
        </w:rPr>
        <w:t xml:space="preserve"> вестник» и разместить на официальном сайте Администрации </w:t>
      </w:r>
      <w:proofErr w:type="spellStart"/>
      <w:r w:rsidRPr="005F6AE6">
        <w:rPr>
          <w:sz w:val="18"/>
          <w:szCs w:val="18"/>
        </w:rPr>
        <w:t>Марёвского</w:t>
      </w:r>
      <w:proofErr w:type="spellEnd"/>
      <w:r w:rsidRPr="005F6AE6">
        <w:rPr>
          <w:sz w:val="18"/>
          <w:szCs w:val="18"/>
        </w:rPr>
        <w:t xml:space="preserve"> муниципального округа в информационно-телекоммуникационной сети «Интернет». </w:t>
      </w:r>
    </w:p>
    <w:p w:rsidR="005F6AE6" w:rsidRPr="005F6AE6" w:rsidRDefault="005F6AE6" w:rsidP="005F6AE6">
      <w:pPr>
        <w:pStyle w:val="aa"/>
        <w:ind w:left="42" w:right="141"/>
        <w:rPr>
          <w:sz w:val="18"/>
          <w:szCs w:val="18"/>
        </w:rPr>
      </w:pPr>
    </w:p>
    <w:p w:rsidR="003574E6" w:rsidRPr="0058249A" w:rsidRDefault="005F6AE6" w:rsidP="005F6AE6">
      <w:pPr>
        <w:pStyle w:val="aa"/>
        <w:ind w:left="42" w:right="141"/>
        <w:rPr>
          <w:sz w:val="18"/>
          <w:szCs w:val="18"/>
        </w:rPr>
      </w:pPr>
      <w:r w:rsidRPr="005F6AE6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5F6AE6">
        <w:rPr>
          <w:b/>
          <w:sz w:val="18"/>
          <w:szCs w:val="18"/>
        </w:rPr>
        <w:t>Горкин</w:t>
      </w:r>
      <w:proofErr w:type="spellEnd"/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16C2">
        <w:rPr>
          <w:b/>
          <w:bCs/>
          <w:sz w:val="18"/>
          <w:szCs w:val="18"/>
        </w:rPr>
        <w:t>АДМИНИСТРАЦИЯ</w:t>
      </w:r>
    </w:p>
    <w:p w:rsidR="009316C2" w:rsidRPr="009316C2" w:rsidRDefault="009316C2" w:rsidP="009316C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16C2">
        <w:rPr>
          <w:b/>
          <w:bCs/>
          <w:sz w:val="18"/>
          <w:szCs w:val="18"/>
        </w:rPr>
        <w:t>МАРЁВСКОГО МУНИЦИПАЛЬНОГО ОКРУГА</w:t>
      </w:r>
    </w:p>
    <w:p w:rsidR="009316C2" w:rsidRPr="009316C2" w:rsidRDefault="009316C2" w:rsidP="009316C2">
      <w:pPr>
        <w:pStyle w:val="aa"/>
        <w:ind w:left="42" w:right="141"/>
        <w:jc w:val="center"/>
        <w:rPr>
          <w:b/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>П О С Т А Н О В Л Е Н И Е</w:t>
      </w: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>02.12.2022  № 551</w:t>
      </w: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 xml:space="preserve">с. </w:t>
      </w:r>
      <w:proofErr w:type="spellStart"/>
      <w:r w:rsidRPr="009316C2">
        <w:rPr>
          <w:sz w:val="18"/>
          <w:szCs w:val="18"/>
        </w:rPr>
        <w:t>Марёво</w:t>
      </w:r>
      <w:proofErr w:type="spellEnd"/>
    </w:p>
    <w:p w:rsidR="009316C2" w:rsidRPr="009316C2" w:rsidRDefault="009316C2" w:rsidP="009316C2">
      <w:pPr>
        <w:pStyle w:val="aa"/>
        <w:ind w:left="42" w:right="141"/>
        <w:jc w:val="center"/>
        <w:rPr>
          <w:b/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b/>
          <w:sz w:val="18"/>
          <w:szCs w:val="18"/>
        </w:rPr>
      </w:pPr>
      <w:r w:rsidRPr="009316C2">
        <w:rPr>
          <w:b/>
          <w:sz w:val="18"/>
          <w:szCs w:val="18"/>
        </w:rPr>
        <w:t xml:space="preserve">О внесении изменения в постановление Администрации </w:t>
      </w:r>
      <w:proofErr w:type="spellStart"/>
      <w:r w:rsidRPr="009316C2">
        <w:rPr>
          <w:b/>
          <w:sz w:val="18"/>
          <w:szCs w:val="18"/>
        </w:rPr>
        <w:t>Марёвского</w:t>
      </w:r>
      <w:proofErr w:type="spellEnd"/>
      <w:r w:rsidRPr="009316C2">
        <w:rPr>
          <w:b/>
          <w:sz w:val="18"/>
          <w:szCs w:val="18"/>
        </w:rPr>
        <w:t xml:space="preserve"> муниципального района от 27.05.2019 № 192 «О продлении </w:t>
      </w:r>
      <w:proofErr w:type="spellStart"/>
      <w:r w:rsidRPr="009316C2">
        <w:rPr>
          <w:b/>
          <w:sz w:val="18"/>
          <w:szCs w:val="18"/>
        </w:rPr>
        <w:t>Марёвскому</w:t>
      </w:r>
      <w:proofErr w:type="spellEnd"/>
      <w:r w:rsidRPr="009316C2">
        <w:rPr>
          <w:b/>
          <w:sz w:val="18"/>
          <w:szCs w:val="18"/>
        </w:rPr>
        <w:t xml:space="preserve"> районному потребительскому обществу срока действия разрешения на право организации розничного сельскохозяйственного рынка»</w:t>
      </w:r>
    </w:p>
    <w:p w:rsidR="009316C2" w:rsidRPr="009316C2" w:rsidRDefault="009316C2" w:rsidP="009316C2">
      <w:pPr>
        <w:pStyle w:val="aa"/>
        <w:ind w:left="42" w:right="141"/>
        <w:rPr>
          <w:b/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9316C2">
        <w:rPr>
          <w:sz w:val="18"/>
          <w:szCs w:val="18"/>
        </w:rPr>
        <w:t xml:space="preserve">В соответствии с пунктом 2 постановления Правительства Новгородской области от 7 ноября 2022 года № 604 «О мерах по реализации Постановления Правительства Российской Федерации от 12 марта 2022 года № 353 "Об особенностях разрешительной деятельности в Российской Федерации в 2022 году» </w:t>
      </w:r>
      <w:r w:rsidRPr="009316C2">
        <w:rPr>
          <w:bCs/>
          <w:sz w:val="18"/>
          <w:szCs w:val="18"/>
        </w:rPr>
        <w:t xml:space="preserve">Администрация </w:t>
      </w:r>
      <w:proofErr w:type="spellStart"/>
      <w:r w:rsidRPr="009316C2">
        <w:rPr>
          <w:bCs/>
          <w:sz w:val="18"/>
          <w:szCs w:val="18"/>
        </w:rPr>
        <w:t>Марёвского</w:t>
      </w:r>
      <w:proofErr w:type="spellEnd"/>
      <w:r w:rsidRPr="009316C2">
        <w:rPr>
          <w:bCs/>
          <w:sz w:val="18"/>
          <w:szCs w:val="18"/>
        </w:rPr>
        <w:t xml:space="preserve"> муниципального округа </w:t>
      </w:r>
      <w:r w:rsidRPr="009316C2">
        <w:rPr>
          <w:b/>
          <w:bCs/>
          <w:sz w:val="18"/>
          <w:szCs w:val="18"/>
        </w:rPr>
        <w:t>ПОСТАНОВЛЯЕТ: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 xml:space="preserve">1. Внести изменение в постановление Администрации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района от 27.05.2019 № 192 «О продлении </w:t>
      </w:r>
      <w:proofErr w:type="spellStart"/>
      <w:r w:rsidRPr="009316C2">
        <w:rPr>
          <w:sz w:val="18"/>
          <w:szCs w:val="18"/>
        </w:rPr>
        <w:t>Марёвскому</w:t>
      </w:r>
      <w:proofErr w:type="spellEnd"/>
      <w:r w:rsidRPr="009316C2">
        <w:rPr>
          <w:sz w:val="18"/>
          <w:szCs w:val="18"/>
        </w:rPr>
        <w:t xml:space="preserve"> районному потребительскому обществу срока действия разрешения на право организации розничного сельскохозяйственного рынка», изложив пункт 1 в редакции: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9316C2">
        <w:rPr>
          <w:sz w:val="18"/>
          <w:szCs w:val="18"/>
        </w:rPr>
        <w:t xml:space="preserve">«1. Продлить </w:t>
      </w:r>
      <w:proofErr w:type="spellStart"/>
      <w:r w:rsidRPr="009316C2">
        <w:rPr>
          <w:sz w:val="18"/>
          <w:szCs w:val="18"/>
        </w:rPr>
        <w:t>Марёвскому</w:t>
      </w:r>
      <w:proofErr w:type="spellEnd"/>
      <w:r w:rsidRPr="009316C2">
        <w:rPr>
          <w:sz w:val="18"/>
          <w:szCs w:val="18"/>
        </w:rPr>
        <w:t xml:space="preserve"> районному потребительскому обществу, юридический адрес: 175350, Новгородская область, </w:t>
      </w:r>
      <w:proofErr w:type="spellStart"/>
      <w:r w:rsidRPr="009316C2">
        <w:rPr>
          <w:sz w:val="18"/>
          <w:szCs w:val="18"/>
        </w:rPr>
        <w:t>Марёвский</w:t>
      </w:r>
      <w:proofErr w:type="spellEnd"/>
      <w:r w:rsidRPr="009316C2">
        <w:rPr>
          <w:sz w:val="18"/>
          <w:szCs w:val="18"/>
        </w:rPr>
        <w:t xml:space="preserve"> район, село </w:t>
      </w:r>
      <w:proofErr w:type="spellStart"/>
      <w:r w:rsidRPr="009316C2">
        <w:rPr>
          <w:sz w:val="18"/>
          <w:szCs w:val="18"/>
        </w:rPr>
        <w:t>Марёво</w:t>
      </w:r>
      <w:proofErr w:type="spellEnd"/>
      <w:r w:rsidRPr="009316C2">
        <w:rPr>
          <w:sz w:val="18"/>
          <w:szCs w:val="18"/>
        </w:rPr>
        <w:t xml:space="preserve">, улица Халина, дом 22, ИНН 5308000355, ОГРН 1025302187151 срок действия разрешения на право организации розничного сельскохозяйственного рынка по адресу: 175350, Новгородская область, </w:t>
      </w:r>
      <w:proofErr w:type="spellStart"/>
      <w:r w:rsidRPr="009316C2">
        <w:rPr>
          <w:sz w:val="18"/>
          <w:szCs w:val="18"/>
        </w:rPr>
        <w:t>Марёвский</w:t>
      </w:r>
      <w:proofErr w:type="spellEnd"/>
      <w:r w:rsidRPr="009316C2">
        <w:rPr>
          <w:sz w:val="18"/>
          <w:szCs w:val="18"/>
        </w:rPr>
        <w:t xml:space="preserve"> район, село </w:t>
      </w:r>
      <w:proofErr w:type="spellStart"/>
      <w:r w:rsidRPr="009316C2">
        <w:rPr>
          <w:sz w:val="18"/>
          <w:szCs w:val="18"/>
        </w:rPr>
        <w:t>Марёво</w:t>
      </w:r>
      <w:proofErr w:type="spellEnd"/>
      <w:r w:rsidRPr="009316C2">
        <w:rPr>
          <w:sz w:val="18"/>
          <w:szCs w:val="18"/>
        </w:rPr>
        <w:t>, улица Комсомольская, дом 17, с 01декабря 2022 года сроком на 5 лет.».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>2. Опубликовать постановление в муниципальной газете «</w:t>
      </w:r>
      <w:proofErr w:type="spellStart"/>
      <w:r w:rsidRPr="009316C2">
        <w:rPr>
          <w:sz w:val="18"/>
          <w:szCs w:val="18"/>
        </w:rPr>
        <w:t>Марёвский</w:t>
      </w:r>
      <w:proofErr w:type="spellEnd"/>
      <w:r w:rsidRPr="009316C2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9316C2" w:rsidRPr="009316C2" w:rsidRDefault="009316C2" w:rsidP="009316C2">
      <w:pPr>
        <w:pStyle w:val="aa"/>
        <w:ind w:left="42" w:right="141"/>
        <w:rPr>
          <w:sz w:val="18"/>
          <w:szCs w:val="18"/>
        </w:rPr>
      </w:pPr>
    </w:p>
    <w:p w:rsidR="0004299F" w:rsidRDefault="009316C2" w:rsidP="009316C2">
      <w:pPr>
        <w:pStyle w:val="aa"/>
        <w:ind w:left="42" w:right="141"/>
        <w:rPr>
          <w:sz w:val="18"/>
          <w:szCs w:val="18"/>
        </w:rPr>
      </w:pPr>
      <w:r w:rsidRPr="009316C2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9316C2">
        <w:rPr>
          <w:b/>
          <w:sz w:val="18"/>
          <w:szCs w:val="18"/>
        </w:rPr>
        <w:t>Горкин</w:t>
      </w:r>
      <w:proofErr w:type="spellEnd"/>
    </w:p>
    <w:p w:rsidR="009316C2" w:rsidRDefault="009316C2" w:rsidP="00F2691E">
      <w:pPr>
        <w:pStyle w:val="aa"/>
        <w:ind w:left="42" w:right="141"/>
        <w:rPr>
          <w:sz w:val="18"/>
          <w:szCs w:val="18"/>
        </w:rPr>
      </w:pPr>
    </w:p>
    <w:p w:rsidR="009316C2" w:rsidRDefault="009316C2" w:rsidP="00F2691E">
      <w:pPr>
        <w:pStyle w:val="aa"/>
        <w:ind w:left="42" w:right="141"/>
        <w:rPr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jc w:val="center"/>
        <w:rPr>
          <w:b/>
          <w:sz w:val="18"/>
          <w:szCs w:val="18"/>
        </w:rPr>
      </w:pPr>
      <w:r w:rsidRPr="00A65991">
        <w:rPr>
          <w:b/>
          <w:sz w:val="18"/>
          <w:szCs w:val="18"/>
        </w:rPr>
        <w:t>Итоговый документ публичных слушаний</w:t>
      </w:r>
    </w:p>
    <w:p w:rsidR="00A65991" w:rsidRPr="00A65991" w:rsidRDefault="00A65991" w:rsidP="00A65991">
      <w:pPr>
        <w:pStyle w:val="aa"/>
        <w:ind w:left="42" w:right="141"/>
        <w:jc w:val="center"/>
        <w:rPr>
          <w:b/>
          <w:sz w:val="18"/>
          <w:szCs w:val="18"/>
        </w:rPr>
      </w:pPr>
      <w:r w:rsidRPr="00A65991">
        <w:rPr>
          <w:b/>
          <w:sz w:val="18"/>
          <w:szCs w:val="18"/>
        </w:rPr>
        <w:t xml:space="preserve">по проекту решения Думы </w:t>
      </w:r>
      <w:proofErr w:type="spellStart"/>
      <w:r w:rsidRPr="00A65991">
        <w:rPr>
          <w:b/>
          <w:sz w:val="18"/>
          <w:szCs w:val="18"/>
        </w:rPr>
        <w:t>Марёвского</w:t>
      </w:r>
      <w:proofErr w:type="spellEnd"/>
      <w:r w:rsidRPr="00A65991">
        <w:rPr>
          <w:b/>
          <w:sz w:val="18"/>
          <w:szCs w:val="18"/>
        </w:rPr>
        <w:t xml:space="preserve"> муниципального округа</w:t>
      </w:r>
    </w:p>
    <w:p w:rsidR="00A65991" w:rsidRPr="00A65991" w:rsidRDefault="00A65991" w:rsidP="00A65991">
      <w:pPr>
        <w:pStyle w:val="aa"/>
        <w:ind w:left="42" w:right="141"/>
        <w:jc w:val="center"/>
        <w:rPr>
          <w:b/>
          <w:sz w:val="18"/>
          <w:szCs w:val="18"/>
        </w:rPr>
      </w:pPr>
      <w:bookmarkStart w:id="9" w:name="OLE_LINK12"/>
      <w:bookmarkStart w:id="10" w:name="OLE_LINK13"/>
      <w:bookmarkStart w:id="11" w:name="OLE_LINK14"/>
      <w:r w:rsidRPr="00A65991">
        <w:rPr>
          <w:b/>
          <w:sz w:val="18"/>
          <w:szCs w:val="18"/>
        </w:rPr>
        <w:t>«</w:t>
      </w:r>
      <w:r w:rsidRPr="00A65991">
        <w:rPr>
          <w:b/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b/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/>
          <w:bCs/>
          <w:sz w:val="18"/>
          <w:szCs w:val="18"/>
        </w:rPr>
        <w:t>»</w:t>
      </w:r>
    </w:p>
    <w:bookmarkEnd w:id="9"/>
    <w:bookmarkEnd w:id="10"/>
    <w:bookmarkEnd w:id="11"/>
    <w:p w:rsidR="00A65991" w:rsidRPr="00A65991" w:rsidRDefault="00A65991" w:rsidP="00A65991">
      <w:pPr>
        <w:pStyle w:val="aa"/>
        <w:ind w:left="42" w:right="141"/>
        <w:jc w:val="center"/>
        <w:rPr>
          <w:sz w:val="18"/>
          <w:szCs w:val="18"/>
        </w:rPr>
      </w:pPr>
      <w:r w:rsidRPr="00A65991">
        <w:rPr>
          <w:sz w:val="18"/>
          <w:szCs w:val="18"/>
        </w:rPr>
        <w:t xml:space="preserve">с. </w:t>
      </w:r>
      <w:proofErr w:type="spellStart"/>
      <w:r w:rsidRPr="00A65991">
        <w:rPr>
          <w:sz w:val="18"/>
          <w:szCs w:val="18"/>
        </w:rPr>
        <w:t>Марёво</w:t>
      </w:r>
      <w:proofErr w:type="spellEnd"/>
      <w:r w:rsidRPr="00A659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A65991">
        <w:rPr>
          <w:sz w:val="18"/>
          <w:szCs w:val="18"/>
        </w:rPr>
        <w:t xml:space="preserve">03 декабря 2022 </w:t>
      </w:r>
      <w:proofErr w:type="gramStart"/>
      <w:r w:rsidRPr="00A65991">
        <w:rPr>
          <w:sz w:val="18"/>
          <w:szCs w:val="18"/>
        </w:rPr>
        <w:t>года,  зал</w:t>
      </w:r>
      <w:proofErr w:type="gramEnd"/>
      <w:r w:rsidRPr="00A65991">
        <w:rPr>
          <w:sz w:val="18"/>
          <w:szCs w:val="18"/>
        </w:rPr>
        <w:t xml:space="preserve"> Администрации муниципального округа</w:t>
      </w:r>
    </w:p>
    <w:p w:rsidR="00A65991" w:rsidRPr="00A65991" w:rsidRDefault="00A65991" w:rsidP="00A65991">
      <w:pPr>
        <w:pStyle w:val="aa"/>
        <w:ind w:left="42" w:right="141"/>
        <w:rPr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Публичные слушания назначены: постановлением Администрации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 от 25.11.2022 № 542.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Тема публичных слушаний: рассмотрение проекта </w:t>
      </w:r>
      <w:bookmarkStart w:id="12" w:name="OLE_LINK15"/>
      <w:bookmarkStart w:id="13" w:name="OLE_LINK16"/>
      <w:bookmarkStart w:id="14" w:name="OLE_LINK17"/>
      <w:bookmarkStart w:id="15" w:name="OLE_LINK22"/>
      <w:bookmarkStart w:id="16" w:name="OLE_LINK23"/>
      <w:bookmarkStart w:id="17" w:name="OLE_LINK24"/>
      <w:r w:rsidRPr="00A65991">
        <w:rPr>
          <w:sz w:val="18"/>
          <w:szCs w:val="18"/>
        </w:rPr>
        <w:t xml:space="preserve">решения 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</w:t>
      </w:r>
      <w:bookmarkStart w:id="18" w:name="OLE_LINK26"/>
      <w:bookmarkStart w:id="19" w:name="OLE_LINK25"/>
      <w:bookmarkEnd w:id="12"/>
      <w:bookmarkEnd w:id="13"/>
      <w:bookmarkEnd w:id="14"/>
      <w:bookmarkEnd w:id="15"/>
      <w:bookmarkEnd w:id="16"/>
      <w:bookmarkEnd w:id="17"/>
      <w:r w:rsidRPr="00A65991">
        <w:rPr>
          <w:sz w:val="18"/>
          <w:szCs w:val="18"/>
        </w:rPr>
        <w:t>округа: «</w:t>
      </w:r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</w:t>
      </w:r>
      <w:r w:rsidRPr="00A65991">
        <w:rPr>
          <w:sz w:val="18"/>
          <w:szCs w:val="18"/>
        </w:rPr>
        <w:t>.</w:t>
      </w:r>
      <w:bookmarkEnd w:id="18"/>
      <w:bookmarkEnd w:id="19"/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Инициатор публичных слушаний: Администрация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округа.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>Дата проведения: 03 декабря 2022 года.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lastRenderedPageBreak/>
        <w:t xml:space="preserve">В ходе проведённых слушаний предложений и замечаний к проекту решения 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 «</w:t>
      </w:r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</w:t>
      </w:r>
      <w:r w:rsidRPr="00A65991">
        <w:rPr>
          <w:sz w:val="18"/>
          <w:szCs w:val="18"/>
        </w:rPr>
        <w:t xml:space="preserve"> не поступило.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Участники публичных слушаний по проекту решения 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  «</w:t>
      </w:r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»,</w:t>
      </w:r>
      <w:r w:rsidRPr="00A65991">
        <w:rPr>
          <w:sz w:val="18"/>
          <w:szCs w:val="18"/>
        </w:rPr>
        <w:t xml:space="preserve">  представленному заведующим отделом культуры и спорта социального комитета Администрации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округа, в количестве 15 человек, рассмотрев проект решения </w:t>
      </w:r>
      <w:bookmarkStart w:id="20" w:name="OLE_LINK27"/>
      <w:bookmarkStart w:id="21" w:name="OLE_LINK28"/>
      <w:r w:rsidRPr="00A65991">
        <w:rPr>
          <w:sz w:val="18"/>
          <w:szCs w:val="18"/>
        </w:rPr>
        <w:t xml:space="preserve">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 Новгородской области «</w:t>
      </w:r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</w:t>
      </w:r>
    </w:p>
    <w:bookmarkEnd w:id="20"/>
    <w:bookmarkEnd w:id="21"/>
    <w:p w:rsid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b/>
          <w:sz w:val="18"/>
          <w:szCs w:val="18"/>
        </w:rPr>
        <w:t>Решили:</w:t>
      </w:r>
      <w:r w:rsidRPr="00A65991">
        <w:rPr>
          <w:sz w:val="18"/>
          <w:szCs w:val="18"/>
        </w:rPr>
        <w:t xml:space="preserve"> 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1. Одобрить проект решения 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</w:t>
      </w:r>
      <w:proofErr w:type="gramStart"/>
      <w:r w:rsidRPr="00A65991">
        <w:rPr>
          <w:sz w:val="18"/>
          <w:szCs w:val="18"/>
        </w:rPr>
        <w:t>округа  «</w:t>
      </w:r>
      <w:proofErr w:type="gramEnd"/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</w:t>
      </w:r>
      <w:r w:rsidRPr="00A65991">
        <w:rPr>
          <w:sz w:val="18"/>
          <w:szCs w:val="18"/>
        </w:rPr>
        <w:t>.</w:t>
      </w:r>
    </w:p>
    <w:p w:rsidR="00A65991" w:rsidRPr="00A65991" w:rsidRDefault="00A65991" w:rsidP="00A65991">
      <w:pPr>
        <w:pStyle w:val="aa"/>
        <w:ind w:left="42" w:right="141"/>
        <w:jc w:val="both"/>
        <w:rPr>
          <w:sz w:val="18"/>
          <w:szCs w:val="18"/>
        </w:rPr>
      </w:pPr>
      <w:r w:rsidRPr="00A65991">
        <w:rPr>
          <w:sz w:val="18"/>
          <w:szCs w:val="18"/>
        </w:rPr>
        <w:t xml:space="preserve">2. Опубликовать Итоговый документ публичных слушаний по проекту решения Думы </w:t>
      </w:r>
      <w:proofErr w:type="spellStart"/>
      <w:r w:rsidRPr="00A65991">
        <w:rPr>
          <w:sz w:val="18"/>
          <w:szCs w:val="18"/>
        </w:rPr>
        <w:t>Марёвского</w:t>
      </w:r>
      <w:proofErr w:type="spellEnd"/>
      <w:r w:rsidRPr="00A65991">
        <w:rPr>
          <w:sz w:val="18"/>
          <w:szCs w:val="18"/>
        </w:rPr>
        <w:t xml:space="preserve"> муниципального округа «</w:t>
      </w:r>
      <w:r w:rsidRPr="00A65991">
        <w:rPr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A65991">
        <w:rPr>
          <w:sz w:val="18"/>
          <w:szCs w:val="18"/>
        </w:rPr>
        <w:t>при исполнении воинского долга в ходе специальной военной операции на Украине</w:t>
      </w:r>
      <w:r w:rsidRPr="00A65991">
        <w:rPr>
          <w:bCs/>
          <w:sz w:val="18"/>
          <w:szCs w:val="18"/>
        </w:rPr>
        <w:t>»</w:t>
      </w:r>
      <w:r w:rsidRPr="00A65991">
        <w:rPr>
          <w:sz w:val="18"/>
          <w:szCs w:val="18"/>
        </w:rPr>
        <w:t xml:space="preserve"> в муниципальной газете «</w:t>
      </w:r>
      <w:proofErr w:type="spellStart"/>
      <w:r w:rsidRPr="00A65991">
        <w:rPr>
          <w:sz w:val="18"/>
          <w:szCs w:val="18"/>
        </w:rPr>
        <w:t>Марёвский</w:t>
      </w:r>
      <w:proofErr w:type="spellEnd"/>
      <w:r w:rsidRPr="00A65991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сети «Интернет».</w:t>
      </w:r>
    </w:p>
    <w:p w:rsidR="00A65991" w:rsidRPr="00A65991" w:rsidRDefault="00A65991" w:rsidP="00A65991">
      <w:pPr>
        <w:pStyle w:val="aa"/>
        <w:ind w:left="42" w:right="141"/>
        <w:rPr>
          <w:sz w:val="18"/>
          <w:szCs w:val="18"/>
        </w:rPr>
      </w:pPr>
    </w:p>
    <w:p w:rsidR="00A65991" w:rsidRPr="00A65991" w:rsidRDefault="00A65991" w:rsidP="00A65991">
      <w:pPr>
        <w:pStyle w:val="aa"/>
        <w:ind w:left="42" w:right="141"/>
        <w:rPr>
          <w:b/>
          <w:sz w:val="18"/>
          <w:szCs w:val="18"/>
        </w:rPr>
      </w:pPr>
      <w:r w:rsidRPr="00A65991">
        <w:rPr>
          <w:b/>
          <w:sz w:val="18"/>
          <w:szCs w:val="18"/>
        </w:rPr>
        <w:t xml:space="preserve">Председатель публичных </w:t>
      </w:r>
      <w:proofErr w:type="gramStart"/>
      <w:r w:rsidRPr="00A65991">
        <w:rPr>
          <w:b/>
          <w:sz w:val="18"/>
          <w:szCs w:val="18"/>
        </w:rPr>
        <w:t xml:space="preserve">слушаний:  </w:t>
      </w:r>
      <w:r>
        <w:rPr>
          <w:b/>
          <w:sz w:val="18"/>
          <w:szCs w:val="18"/>
        </w:rPr>
        <w:t xml:space="preserve"> </w:t>
      </w:r>
      <w:proofErr w:type="gramEnd"/>
      <w:r>
        <w:rPr>
          <w:b/>
          <w:sz w:val="18"/>
          <w:szCs w:val="18"/>
        </w:rPr>
        <w:t xml:space="preserve">    </w:t>
      </w:r>
      <w:r w:rsidRPr="00A65991">
        <w:rPr>
          <w:b/>
          <w:sz w:val="18"/>
          <w:szCs w:val="18"/>
        </w:rPr>
        <w:t>М.В. Иванова</w:t>
      </w:r>
    </w:p>
    <w:p w:rsidR="00A65991" w:rsidRPr="00A65991" w:rsidRDefault="00A65991" w:rsidP="00A65991">
      <w:pPr>
        <w:pStyle w:val="aa"/>
        <w:ind w:left="42" w:right="141"/>
        <w:rPr>
          <w:b/>
          <w:sz w:val="18"/>
          <w:szCs w:val="18"/>
        </w:rPr>
      </w:pPr>
      <w:r w:rsidRPr="00A65991">
        <w:rPr>
          <w:b/>
          <w:sz w:val="18"/>
          <w:szCs w:val="18"/>
        </w:rPr>
        <w:t xml:space="preserve">Секретарь публичных </w:t>
      </w:r>
      <w:proofErr w:type="gramStart"/>
      <w:r w:rsidRPr="00A65991">
        <w:rPr>
          <w:b/>
          <w:sz w:val="18"/>
          <w:szCs w:val="18"/>
        </w:rPr>
        <w:t xml:space="preserve">слушаний:   </w:t>
      </w:r>
      <w:proofErr w:type="gramEnd"/>
      <w:r>
        <w:rPr>
          <w:b/>
          <w:sz w:val="18"/>
          <w:szCs w:val="18"/>
        </w:rPr>
        <w:t xml:space="preserve"> </w:t>
      </w:r>
      <w:r w:rsidRPr="00A65991">
        <w:rPr>
          <w:b/>
          <w:sz w:val="18"/>
          <w:szCs w:val="18"/>
        </w:rPr>
        <w:t xml:space="preserve">        С.А. </w:t>
      </w:r>
      <w:proofErr w:type="spellStart"/>
      <w:r w:rsidRPr="00A65991">
        <w:rPr>
          <w:b/>
          <w:sz w:val="18"/>
          <w:szCs w:val="18"/>
        </w:rPr>
        <w:t>Тедер</w:t>
      </w:r>
      <w:proofErr w:type="spellEnd"/>
    </w:p>
    <w:p w:rsidR="00731C02" w:rsidRDefault="00731C02" w:rsidP="00F2691E">
      <w:pPr>
        <w:pStyle w:val="aa"/>
        <w:ind w:left="42" w:right="141"/>
        <w:rPr>
          <w:sz w:val="18"/>
          <w:szCs w:val="18"/>
        </w:rPr>
      </w:pPr>
    </w:p>
    <w:p w:rsidR="00731C02" w:rsidRDefault="00731C02" w:rsidP="00F2691E">
      <w:pPr>
        <w:pStyle w:val="aa"/>
        <w:ind w:left="42" w:right="141"/>
        <w:rPr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16C2">
        <w:rPr>
          <w:b/>
          <w:bCs/>
          <w:sz w:val="18"/>
          <w:szCs w:val="18"/>
        </w:rPr>
        <w:t>АДМИНИСТРАЦИЯ</w:t>
      </w:r>
    </w:p>
    <w:p w:rsidR="009316C2" w:rsidRPr="009316C2" w:rsidRDefault="009316C2" w:rsidP="009316C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16C2">
        <w:rPr>
          <w:b/>
          <w:bCs/>
          <w:sz w:val="18"/>
          <w:szCs w:val="18"/>
        </w:rPr>
        <w:t>МАРЁВСКОГО МУНИЦИПАЛЬНОГО ОКРУГА</w:t>
      </w:r>
    </w:p>
    <w:p w:rsidR="009316C2" w:rsidRPr="009316C2" w:rsidRDefault="009316C2" w:rsidP="009316C2">
      <w:pPr>
        <w:pStyle w:val="aa"/>
        <w:ind w:left="42" w:right="141"/>
        <w:jc w:val="center"/>
        <w:rPr>
          <w:b/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>П О С Т А Н О В Л Е Н И Е</w:t>
      </w: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>05.12.2022  № 552</w:t>
      </w:r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  <w:r w:rsidRPr="009316C2">
        <w:rPr>
          <w:sz w:val="18"/>
          <w:szCs w:val="18"/>
        </w:rPr>
        <w:t xml:space="preserve">с. </w:t>
      </w:r>
      <w:proofErr w:type="spellStart"/>
      <w:r w:rsidRPr="009316C2">
        <w:rPr>
          <w:sz w:val="18"/>
          <w:szCs w:val="18"/>
        </w:rPr>
        <w:t>Марёво</w:t>
      </w:r>
      <w:proofErr w:type="spellEnd"/>
    </w:p>
    <w:p w:rsidR="009316C2" w:rsidRPr="009316C2" w:rsidRDefault="009316C2" w:rsidP="009316C2">
      <w:pPr>
        <w:pStyle w:val="aa"/>
        <w:ind w:left="42" w:right="141"/>
        <w:jc w:val="center"/>
        <w:rPr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jc w:val="center"/>
        <w:rPr>
          <w:b/>
          <w:sz w:val="18"/>
          <w:szCs w:val="18"/>
        </w:rPr>
      </w:pPr>
      <w:r w:rsidRPr="009316C2">
        <w:rPr>
          <w:b/>
          <w:sz w:val="18"/>
          <w:szCs w:val="18"/>
        </w:rPr>
        <w:t xml:space="preserve">О стоимости 1 километра пробега для организации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Pr="009316C2">
        <w:rPr>
          <w:b/>
          <w:sz w:val="18"/>
          <w:szCs w:val="18"/>
        </w:rPr>
        <w:t>Марёвского</w:t>
      </w:r>
      <w:proofErr w:type="spellEnd"/>
      <w:r w:rsidRPr="009316C2">
        <w:rPr>
          <w:b/>
          <w:sz w:val="18"/>
          <w:szCs w:val="18"/>
        </w:rPr>
        <w:t xml:space="preserve"> муниципального округа</w:t>
      </w:r>
    </w:p>
    <w:p w:rsidR="009316C2" w:rsidRPr="009316C2" w:rsidRDefault="009316C2" w:rsidP="009316C2">
      <w:pPr>
        <w:pStyle w:val="aa"/>
        <w:ind w:left="42" w:right="141"/>
        <w:rPr>
          <w:b/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 xml:space="preserve">В соответствии с Прогнозом социально – экономического развития Российской Федерации на 2023 и плановый период 2024 и 2025 годов, разработанным Минэкономразвития России, Администрация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округа </w:t>
      </w:r>
      <w:r w:rsidRPr="009316C2">
        <w:rPr>
          <w:b/>
          <w:sz w:val="18"/>
          <w:szCs w:val="18"/>
        </w:rPr>
        <w:t>ПОСТАНОВЛЯЕТ: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 xml:space="preserve">1.Утвердить стоимость работы транспортных средств 1 класса, используемую для определения начальной (максимальной) цены контракта, а так 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по муниципальным маршрутам регулярных перевозок по регулируемым тарифам на территории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округа  41 рубль 28 копеек за 1 километр пробега автомобильного транспорта.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 xml:space="preserve">2.Признать утратившим силу постановление Администрации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округа от 17.12.2021 № 491 «О стоимости 1 километра пробега для организации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округа».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>3.Постановление Администрации муниципального округа вступает в силу с 01 января 2023 года.</w:t>
      </w:r>
    </w:p>
    <w:p w:rsidR="009316C2" w:rsidRPr="009316C2" w:rsidRDefault="009316C2" w:rsidP="009316C2">
      <w:pPr>
        <w:pStyle w:val="aa"/>
        <w:ind w:left="42" w:right="141" w:firstLine="242"/>
        <w:jc w:val="both"/>
        <w:rPr>
          <w:sz w:val="18"/>
          <w:szCs w:val="18"/>
        </w:rPr>
      </w:pPr>
      <w:r w:rsidRPr="009316C2">
        <w:rPr>
          <w:sz w:val="18"/>
          <w:szCs w:val="18"/>
        </w:rPr>
        <w:t>4.Опубликовать постановление в муниципальной газете "</w:t>
      </w:r>
      <w:proofErr w:type="spellStart"/>
      <w:r w:rsidRPr="009316C2">
        <w:rPr>
          <w:sz w:val="18"/>
          <w:szCs w:val="18"/>
        </w:rPr>
        <w:t>Марёвский</w:t>
      </w:r>
      <w:proofErr w:type="spellEnd"/>
      <w:r w:rsidRPr="009316C2">
        <w:rPr>
          <w:sz w:val="18"/>
          <w:szCs w:val="18"/>
        </w:rPr>
        <w:t xml:space="preserve"> вестник" и разместить на официальном сайте Администрации </w:t>
      </w:r>
      <w:proofErr w:type="spellStart"/>
      <w:r w:rsidRPr="009316C2">
        <w:rPr>
          <w:sz w:val="18"/>
          <w:szCs w:val="18"/>
        </w:rPr>
        <w:t>Марёвского</w:t>
      </w:r>
      <w:proofErr w:type="spellEnd"/>
      <w:r w:rsidRPr="009316C2">
        <w:rPr>
          <w:sz w:val="18"/>
          <w:szCs w:val="18"/>
        </w:rPr>
        <w:t xml:space="preserve"> муниципального округа в информационно-телекоммуникационной сети «Интернет».</w:t>
      </w:r>
    </w:p>
    <w:p w:rsidR="009316C2" w:rsidRPr="009316C2" w:rsidRDefault="009316C2" w:rsidP="009316C2">
      <w:pPr>
        <w:pStyle w:val="aa"/>
        <w:ind w:left="42" w:right="141"/>
        <w:rPr>
          <w:sz w:val="18"/>
          <w:szCs w:val="18"/>
        </w:rPr>
      </w:pPr>
    </w:p>
    <w:p w:rsidR="009316C2" w:rsidRPr="009316C2" w:rsidRDefault="009316C2" w:rsidP="009316C2">
      <w:pPr>
        <w:pStyle w:val="aa"/>
        <w:ind w:left="42" w:right="141"/>
        <w:rPr>
          <w:b/>
          <w:sz w:val="18"/>
          <w:szCs w:val="18"/>
        </w:rPr>
      </w:pPr>
      <w:r w:rsidRPr="009316C2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9316C2">
        <w:rPr>
          <w:b/>
          <w:sz w:val="18"/>
          <w:szCs w:val="18"/>
        </w:rPr>
        <w:t>Горкин</w:t>
      </w:r>
      <w:proofErr w:type="spellEnd"/>
    </w:p>
    <w:p w:rsidR="009316C2" w:rsidRDefault="009316C2" w:rsidP="00F2691E">
      <w:pPr>
        <w:pStyle w:val="aa"/>
        <w:ind w:left="42" w:right="141"/>
        <w:rPr>
          <w:sz w:val="18"/>
          <w:szCs w:val="18"/>
        </w:rPr>
      </w:pPr>
    </w:p>
    <w:p w:rsidR="009316C2" w:rsidRDefault="009316C2" w:rsidP="00F2691E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657450">
        <w:rPr>
          <w:b/>
          <w:bCs/>
          <w:sz w:val="18"/>
          <w:szCs w:val="18"/>
        </w:rPr>
        <w:t>АДМИНИСТРАЦИЯ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657450">
        <w:rPr>
          <w:b/>
          <w:bCs/>
          <w:sz w:val="18"/>
          <w:szCs w:val="18"/>
        </w:rPr>
        <w:t>МАРЁВСКОГО МУНИЦИПАЛЬНОГО ОКРУГА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П О С Т А Н О В Л Е Н И Е</w:t>
      </w: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05.12.2022  № 554</w:t>
      </w: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с. </w:t>
      </w:r>
      <w:proofErr w:type="spellStart"/>
      <w:r w:rsidRPr="00657450">
        <w:rPr>
          <w:sz w:val="18"/>
          <w:szCs w:val="18"/>
        </w:rPr>
        <w:t>Марёво</w:t>
      </w:r>
      <w:proofErr w:type="spellEnd"/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О проведении аукциона на право заключения договора аренды земельного участка</w:t>
      </w:r>
    </w:p>
    <w:p w:rsidR="00657450" w:rsidRPr="00657450" w:rsidRDefault="00657450" w:rsidP="00657450">
      <w:pPr>
        <w:pStyle w:val="aa"/>
        <w:ind w:left="42" w:right="141"/>
        <w:rPr>
          <w:b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 xml:space="preserve">В соответствии со статьей 39.11. Земельного кодекса Российской Федерации Администрация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</w:t>
      </w:r>
      <w:r w:rsidRPr="00657450">
        <w:rPr>
          <w:b/>
          <w:sz w:val="18"/>
          <w:szCs w:val="18"/>
        </w:rPr>
        <w:t>ПОСТАНОВЛЯЕТ: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1.  Провести аукцион на право заключения договора аренды земельного участка из земель, находящихся в муниципальной собственности: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1- земельный участок с кадастровым номером 53:09:0021501:21, площадью 55002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2 - земельный участок с кадастровым номером 53:09:0021501:45, площадью 30008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3 - земельный участок с кадастровым номером 53:09:0021501:22, площадью 55003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4 - земельный участок с кадастровым номером 53:09:0021501:25, площадью 55003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 xml:space="preserve">ЛОТ № 5- земельный участок с кадастровым номером 53:09:0021501:36, площадью 36007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6- земельный участок с кадастровым номером 53:09:0021501:35, площадью 47013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7- земельный участок с кадастровым номером 53:09:0021501:32, площадью 53012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8 - земельный участок с кадастровым номером 53:09:0022701:66, площадью 20043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9 - земельный участок с кадастровым номером 53:09:0022701:77, площадью 8000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В79ильское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№10 - земельный участок с кадастровым номером 53:09:0022701:59, площадью 29000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11 - земельный участок с кадастровым номером 53:09:0022701:83, площадью 12000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12 - земельный участок с кадастровым номером 53:09:0022701:75, площадью 77000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13 - земельный участок с кадастровым номером 53:09:0022701:78, площадью 84000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14 - земельный участок с кадастровым номером 53:09:0022701:73, площадью 98001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15 - земельный участок с кадастровым номером 53:09:0022701:76 площадью 77000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16 - земельный участок с кадастровым номером 53:09:0020701:19, площадью 48997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17 - земельный участок с кадастровым номером 53:09:0020701:28, площадью 47000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18 - земельный участок с кадастровым номером 53:09:0020701:37, площадью 41000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19 - земельный участок с кадастровым номером 53:09:0020701:25, площадью 23000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20 - земельный участок с кадастровым номером 53:09:0020701:24, площадью 73000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21 - земельный участок с кадастровым номером 53:09:0020701:32, площадью 73000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22 - земельный участок с кадастровым номером 53:09:0020701:30, площадью 78000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23 - земельный участок с кадастровым номером 53:09:0020701:18, площадью 14025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24 - земельный участок с кадастровым номером 53:09:0020701:27, площадью 82500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ЛОТ № 25 - земельный участок с кадастровым номером 53:09:0020701:35, площадью 47000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    Установить: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2.1. В качестве продавца - Администрацию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2.2. Форма аукциона - открытый по составу участников и открытый по форме подачи предложений о ежегодном размере арендной платы;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2.3. Место проведения аукциона: 175350, Новгородская область,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>, ул. Советов, д.27. (тел. (81663) 2-13-65);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2.4.  Дата и время проведения аукциона – 11 января 2023 года в 11 часов;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2.5. Начальная цена предмета аукциона, указанного в пункте 1 настоящего постановления (ежегодный размер арендной платы за использование земельного участка) составляет: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1724 руб. 98 коп. (одна тысяча семьсот двадцать четыре рубля 98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– 922 руб. 75 коп. (девятьсот двадцать два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ЛОТ № 3 – 1691 руб. 34 коп. (одна тысяча шестьсот девяносто один рубль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4 – 1691 руб. 34 коп. (одна тысяча шестьсот девяносто один рубль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– 1107 руб. 22 коп. (одна тысяча сто семь рублей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– 1445 руб. 65 коп. (одна тысяча четыреста сорок пять рублей 65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– 1630 руб. 27 коп. (одна тысяча шестьсот тридцать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– 621 руб. 21 коп. (шестьсот двадцать один рубль 21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– 246 руб. 00 коп. (двести сорок шесть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– 891 руб. 75 коп. (восемьсот девяносто один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– 369 руб. 00 коп. (триста шестьдесят девять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– 2367 руб. 75 коп. (две тысячи триста шестьдесят семь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– 2583 руб. 00 коп. (две тысячи пятьсот восемьдесят три рубля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14 – 3013 руб. 53 коп. (три тысячи тринадцать рублей 53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– 2367 руб. 75 коп. (две тысячи триста шестьдесят семь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– 1506 руб. 66 коп. (одна тысяча пятьсот шесть рублей 66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– 1445 руб. 25 коп. (одна тысяча четыреста сорок пять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– 1260 руб. 75 коп. (одна тысяча двести шестьдесят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– 707 руб. 25 коп. (семьсот семь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– 2244 руб. 75 коп. (две тысячи двести сорок четыре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– 2244 руб. 75 коп. (две тысячи двести сорок четыре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– 2398 руб. 50 коп. (две тысячи триста девяносто восемь рублей 50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– 431 руб. 27 коп. (четыреста тридцать один рубль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– 25360 руб. 88 коп. (две тысячи пятьсот тридцать шесть рублей 88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25 – 1145 руб. 25 коп. (одна тысяча четыреста сорок пять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2.6. Шаг аукциона в размере 3 процента от начальной цены предмета аукциона: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51 руб. 75 коп. (пятьдесят один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– 27 руб. 68 коп. (двадцать семь рублей 68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3 – 50 руб. 74 коп. (пятьдесят рублей 74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4 – 50 руб. 74 коп. (пятьдесят рублей 74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– 33 руб. 22 коп. (тридцать три рубля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– 43 руб. 37 коп. (сорок три рубля 37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– 48 руб. 91 коп. (сорок восемь рублей 91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– 18 руб. 64 коп. (восемнадцать рублей 64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– 7 руб. 38 коп. (семь рублей 38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– 26 руб. 75 коп. (двадцать шесть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– 11 руб. 07 коп. (одиннадцать рублей 07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– 71 руб. 03 коп. (семьдесят один рубль 03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– 77 руб. 49 коп. (семьдесят семь рублей 49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4 – 90 руб. 41 коп. (девяносто рублей 41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– 71 руб. 03 коп. (семьдесят один рубль 03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– 45 руб. 20 коп. (сорок пять рублей 20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– 43 руб. 36 коп. (сорок три рубля 36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– 37 руб. 82 коп. (тридцать семь рублей 82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– 21 руб. 22 коп. (двадцать один рубль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– 67 руб. 34 коп. (шестьдесят семь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– 67 руб. 34 коп. (шестьдесят семь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– 71 руб. 96 коп. (семьдесят один рубль 96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– 12 руб. 34 коп. (двенадцать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– 76 руб. 10 коп. (семьдесят шесть рублей 10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25 – 43 руб. 36 коп. (сорок три рубля 36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2.7. Размер задатка в размере 20 процентов от начальной цены предмета аукциона (ежегодного размера арендной платы):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345 руб. 00 коп. (триста сорок пять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2 - 184 руб. 55 коп. (сто восемьдесят четыре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3 - 338 руб. 27 коп. (триста тридцать восемь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4 - 338 руб. 27 коп. (триста тридцать восемь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5 - 221 руб. 44 коп. (двести двадцать один рубль 44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6 - 289 руб. 13 коп. (двести восемьдесят девять рублей 13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7 - 326 руб. 05 коп. (триста двадцать шесть рублей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8 - 124 руб. 24 коп. (сто двадцать четыре рубля 24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9 - 49 руб. 20 коп. (сорок девять рублей 20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10 - 178 руб. 35 коп. (сто семьдесят восемь рублей 35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11 - 73 руб. 80 коп. (семьдесят три рубля 80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12 - 473 руб. 55 коп. (четыреста семьдесят три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13 - 516 руб. 60 коп. (пятьсот шестнадцать рублей 60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14 - 602 руб. 71 коп. (шестьсот два рубля 71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15 - 473 руб. 55 коп. (четыреста семьдесят три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16 - 301 руб. 33 коп. (триста один рубль 33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17 - 281 руб. 05 коп. (двести восемьдесят один рубль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18 - 252 руб. 15 коп. (двести пятьдесят два рубля 15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19 - 141 руб. 45 коп. (сто сорок один рубль 45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20 - 448 руб. 95 коп. (четыреста сорок восемь рублей 95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21 - 488 руб. 95 коп. (четыреста восемьдесят восемь рублей 95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22 - 479 руб. 70 коп. (четыреста семьдесят девять рублей 70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23 - 86 руб. 25 коп. (восемьдесят шесть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24 - 507 руб. 38 коп. (пятьсот семь рублей 38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ЛОТ № 25 - 289 руб. 05 коп. (двести восемьдесят девять рублей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Задатки вносятся на следующие реквизиты: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УФК по Новгородской области г. Великий Новгород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657450">
        <w:rPr>
          <w:sz w:val="18"/>
          <w:szCs w:val="18"/>
          <w:lang w:val="en-US"/>
        </w:rPr>
        <w:t>D</w:t>
      </w:r>
      <w:r w:rsidRPr="00657450">
        <w:rPr>
          <w:sz w:val="18"/>
          <w:szCs w:val="18"/>
        </w:rPr>
        <w:t xml:space="preserve">01410, </w:t>
      </w:r>
      <w:proofErr w:type="spellStart"/>
      <w:r w:rsidRPr="00657450">
        <w:rPr>
          <w:sz w:val="18"/>
          <w:szCs w:val="18"/>
        </w:rPr>
        <w:t>кор</w:t>
      </w:r>
      <w:proofErr w:type="spellEnd"/>
      <w:r w:rsidRPr="00657450">
        <w:rPr>
          <w:sz w:val="18"/>
          <w:szCs w:val="18"/>
        </w:rPr>
        <w:t xml:space="preserve">. </w:t>
      </w:r>
      <w:proofErr w:type="spellStart"/>
      <w:r w:rsidRPr="00657450">
        <w:rPr>
          <w:sz w:val="18"/>
          <w:szCs w:val="18"/>
        </w:rPr>
        <w:t>сч</w:t>
      </w:r>
      <w:proofErr w:type="spellEnd"/>
      <w:r w:rsidRPr="00657450">
        <w:rPr>
          <w:sz w:val="18"/>
          <w:szCs w:val="18"/>
        </w:rPr>
        <w:t>. 4010281014537000002, ОКТМО 49523000101;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2.8. Срок заключения договора аренды – 49 (сорок девять) лет;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2.9. Заявки на участие в аукционе принимаются с 08.12.2022 по 07.01.2023, в рабочие дни с 08 часов 30 минут до 17 часов 00 минут, перерыв на обед с 12 часов 30 минут до 14 часов 00 минут, по адресу: 175350, Новгородская область,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>, ул. Советов, д. 27, 1 этаж, отдел по экономическому развитию (тел. (81663) 2-13-65 доб.6822);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2.10. Дата определения участников аукциона 09.01.2023 года, путем рассмотрения поступивших заявок и оформления соответствующего протокола.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 Утвердить прилагаемые форму заявки, проект договора задатка и текст извещения о проведении аукциона.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 Разместить извещение о проведении аукциона в муниципальной газете «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вестник», на официальном сайте Администрации муниципального округа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657450">
          <w:rPr>
            <w:rStyle w:val="a9"/>
            <w:sz w:val="18"/>
            <w:szCs w:val="18"/>
          </w:rPr>
          <w:t>www.torgi.gov.ru</w:t>
        </w:r>
      </w:hyperlink>
      <w:r w:rsidRPr="00657450">
        <w:rPr>
          <w:sz w:val="18"/>
          <w:szCs w:val="18"/>
        </w:rPr>
        <w:t>.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  <w:r w:rsidRPr="00657450">
        <w:rPr>
          <w:b/>
          <w:sz w:val="18"/>
          <w:szCs w:val="18"/>
        </w:rPr>
        <w:t xml:space="preserve">Глава муниципального округа       С.И. </w:t>
      </w:r>
      <w:proofErr w:type="spellStart"/>
      <w:r w:rsidRPr="00657450">
        <w:rPr>
          <w:b/>
          <w:sz w:val="18"/>
          <w:szCs w:val="18"/>
        </w:rPr>
        <w:t>Горкин</w:t>
      </w:r>
      <w:proofErr w:type="spellEnd"/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Утверждено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постановлением администрации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муниципального округа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от </w:t>
      </w:r>
      <w:proofErr w:type="gramStart"/>
      <w:r w:rsidRPr="00657450">
        <w:rPr>
          <w:sz w:val="18"/>
          <w:szCs w:val="18"/>
        </w:rPr>
        <w:t>05.12.2022  №</w:t>
      </w:r>
      <w:proofErr w:type="gramEnd"/>
      <w:r w:rsidRPr="00657450">
        <w:rPr>
          <w:sz w:val="18"/>
          <w:szCs w:val="18"/>
        </w:rPr>
        <w:t xml:space="preserve"> 554</w:t>
      </w:r>
    </w:p>
    <w:p w:rsidR="00657450" w:rsidRPr="00657450" w:rsidRDefault="00657450" w:rsidP="00657450">
      <w:pPr>
        <w:pStyle w:val="aa"/>
        <w:ind w:left="42" w:right="141"/>
        <w:rPr>
          <w:b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ИЗВЕЩЕНИЕ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о проведении аукциона на право заключения договора аренды земельного участка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Администрация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объявляет о проведении аукциона на право заключения договора аренды земельного участка из земель населённых пунктов, находящихся в государственной собственности, в форме аукциона, открытого по составу участников и по форме подачи предложений о размере ежегодной арендной платы.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1. Организатором аукциона является Администрация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(175350, Новгородская область,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>, ул. Советов, д.27. (контактный телефон (81663) 21365).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 Решение о проведении аукциона принято Администрацией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на основании постановления </w:t>
      </w:r>
      <w:proofErr w:type="gramStart"/>
      <w:r w:rsidRPr="00657450">
        <w:rPr>
          <w:sz w:val="18"/>
          <w:szCs w:val="18"/>
        </w:rPr>
        <w:t>от  №</w:t>
      </w:r>
      <w:proofErr w:type="gramEnd"/>
      <w:r w:rsidRPr="00657450">
        <w:rPr>
          <w:sz w:val="18"/>
          <w:szCs w:val="18"/>
        </w:rPr>
        <w:t xml:space="preserve"> </w:t>
      </w:r>
      <w:bookmarkStart w:id="22" w:name="номер3"/>
      <w:bookmarkEnd w:id="22"/>
      <w:r w:rsidRPr="00657450">
        <w:rPr>
          <w:sz w:val="18"/>
          <w:szCs w:val="18"/>
        </w:rPr>
        <w:t xml:space="preserve"> «О проведении аукциона на право заключения договора аренды земельного участка».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 На основании части 3 статьи 448 Гражданского кодекса Российской Федерации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4. Место проведения аукциона: Новгородская область,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>, ул. Советов, д.27.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5. Дата и время проведения аукциона: 11 января 2023 года в 11 часов 00 минут.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6. Дата и время подведения итогов аукциона: 12 января 2023 года.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7. Порядок приема заявок на участие в аукционе, порядок определения участников аукциона, а также порядок проведения аукциона определяется статьей 39.12 Земельного кодекса Российской Федерации.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8. Предмет аукциона: право на заключение договора аренды на: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земельный участок с кадастровым номером 53:09:0021501:21, площадью 55002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земельный участок с кадастровым номером 53:09:0021501:45, площадью 30008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53:09:0021501:22, площадью 55003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53:09:0021501:25, площадью 55003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земельный участок с кадастровым номером 53:09:0021501:36, площадью 36007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земельный участок с кадастровым номером 53:09:0021501:35, площадью 47013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земельный участок с кадастровым номером 53:09:0021501:32, площадью 53012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53:09:0022701:66, площадью 20043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53:09:0022701:77, площадью 8000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В79ильское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53:09:0022701:59, площадью 29000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53:09:0022701:83, площадью 12000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 xml:space="preserve">  земельный участок с кадастровым номером 53:09:0022701:75, площадью 77000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53:09:0022701:78, площадью 84000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53:09:0022701:73, площадью 98001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53:09:0022701:76 площадью 77000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53:09:0020701:19, площадью 48997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земельный участок с кадастровым номером 53:09:0020701:28, площадью 47000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53:09:0020701:37, площадью 41000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53:09:0020701:25, площадью 23000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53:09:0020701:24, площадью 73000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53:09:0020701:32, площадью 73000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53:09:0020701:30, площадью 78000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53:09:0020701:18, площадью 14025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53:09:0020701:27, площадью 82500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земельный участок с кадастровым номером 53:09:0020701:35, площадью 47000 </w:t>
      </w:r>
      <w:proofErr w:type="spellStart"/>
      <w:r w:rsidRPr="00657450">
        <w:rPr>
          <w:sz w:val="18"/>
          <w:szCs w:val="18"/>
        </w:rPr>
        <w:t>кв.м</w:t>
      </w:r>
      <w:proofErr w:type="spellEnd"/>
      <w:r w:rsidRPr="00657450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муниципальный район, </w:t>
      </w:r>
      <w:proofErr w:type="spellStart"/>
      <w:r w:rsidRPr="00657450">
        <w:rPr>
          <w:sz w:val="18"/>
          <w:szCs w:val="18"/>
        </w:rPr>
        <w:t>Велильское</w:t>
      </w:r>
      <w:proofErr w:type="spellEnd"/>
      <w:r w:rsidRPr="00657450">
        <w:rPr>
          <w:sz w:val="18"/>
          <w:szCs w:val="18"/>
        </w:rPr>
        <w:t xml:space="preserve"> сельское поселение, категория земель – земли сельскохозяйственного назначения, вид разрешенного использования – для ведения сельскохозяйственного производства;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9. Земельный участок обременен следующими правами других лиц: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Беспрепятственное посещение и обследование земельного участка государственным инспектором по использованию и охране земель.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10. Начальная цена предмета аукциона (ежегодный размер арендной платы за использование земельного участка) составляет: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1724 руб. 98 коп. (одна тысяча семьсот двадцать четыре рубля 98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– 922 руб. 75 коп. (девятьсот двадцать два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3 – 1691 руб. 34 коп. (одна тысяча шестьсот девяносто один рубль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4 – 1691 руб. 34 коп. (одна тысяча шестьсот девяносто один рубль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– 1107 руб. 22 коп. (одна тысяча сто семь рублей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– 1445 руб. 65 коп. (одна тысяча четыреста сорок пять рублей 65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– 1630 руб. 27 коп. (одна тысяча шестьсот тридцать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– 621 руб. 21 коп. (шестьсот двадцать один рубль 21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– 246 руб. 00 коп. (двести сорок шесть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– 891 руб. 75 коп. (восемьсот девяносто один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– 369 руб. 00 коп. (триста шестьдесят девять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– 2367 руб. 75 коп. (две тысячи триста шестьдесят семь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– 2583 руб. 00 коп. (две тысячи пятьсот восемьдесят три рубля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14 – 3013 руб. 53 коп. (три тысячи тринадцать рублей 53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– 2367 руб. 75 коп. (две тысячи триста шестьдесят семь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– 1506 руб. 66 коп. (одна тысяча пятьсот шесть рублей 66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– 1445 руб. 25 коп. (одна тысяча четыреста сорок пять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– 1260 руб. 75 коп. (одна тысяча двести шестьдесят рублей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– 707 руб. 25 коп. (семьсот семь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– 2244 руб. 75 коп. (две тысячи двести сорок четыре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– 2244 руб. 75 коп. (две тысячи двести сорок четыре рубля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– 2398 руб. 50 коп. (две тысячи триста девяносто восемь рублей 50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– 431 руб. 27 коп. (четыреста тридцать один рубль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– 25360 руб. 88 коп. (две тысячи пятьсот тридцать шесть рублей 88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25 – 1145 руб. 25 коп. (одна тысяча четыреста сорок пять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Шаг аукциона в размере 3 процента от начальной цены предмета аукциона: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51 руб. 75 коп. (пятьдесят один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– 27 руб. 68 коп. (двадцать семь рублей 68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3 – 50 руб. 74 коп. (пятьдесят рублей 74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ЛОТ № 4 – 50 руб. 74 коп. (пятьдесят рублей 74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– 33 руб. 22 коп. (тридцать три рубля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– 43 руб. 37 коп. (сорок три рубля 37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– 48 руб. 91 коп. (сорок восемь рублей 91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– 18 руб. 64 коп. (восемнадцать рублей 64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– 7 руб. 38 коп. (семь рублей 38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– 26 руб. 75 коп. (двадцать шесть рубль 75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– 11 руб. 07 коп. (одиннадцать рублей 07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– 71 руб. 03 коп. (семьдесят один рубль 03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– 77 руб. 49 коп. (семьдесят семь рублей 49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4 – 90 руб. 41 коп. (девяносто рублей 41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– 71 руб. 03 коп. (семьдесят один рубль 03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– 45 руб. 20 коп. (сорок пять рублей 20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– 43 руб. 36 коп. (сорок три рубля 36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– 37 руб. 82 коп. (тридцать семь рублей 82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– 21 руб. 22 коп. (двадцать один рубль 22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– 67 руб. 34 коп. (шестьдесят семь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– 67 руб. 34 коп. (шестьдесят семь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– 71 руб. 96 коп. (семьдесят один рубль 96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– 12 руб. 34 коп. (двенадцать рублей 34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– 76 руб. 10 коп. (семьдесят шесть рублей 10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25 – 43 руб. 36 коп. (сорок три рубля 36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Размер задатка в размере 20 процентов от начальной цены предмета аукциона (ежегодного размера арендной платы):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 – 345 руб. 00 коп. (триста сорок пять рублей 00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2 - 184 руб. 55 коп. (сто восемьдесят четыре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3 - 338 руб. 27 коп. (триста тридцать восемь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4 - 338 руб. 27 коп. (триста тридцать восемь рублей 27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5 - 221 руб. 44 коп. (двести двадцать один рубль 44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6 - 289 руб. 13 коп. (двести восемьдесят девять рублей 13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7 - 326 руб. 05 коп. (триста двадцать шесть рублей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8 - 124 руб. 24 коп. (сто двадцать четыре рубля 24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9 - 49 руб. 20 коп. (сорок девять рублей 20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10 - 178 руб. 35 коп. (сто семьдесят восемь рублей 35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11 - 73 руб. 80 коп. (семьдесят три рубля 80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12 - 473 руб. 55 коп. (четыреста семьдесят три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13 - 516 руб. 60 коп. (пятьсот шестнадцать рублей 60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14 - 602 руб. 71 коп. (шестьсот два рубля 71 копейка);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15 - 473 руб. 55 коп. (четыреста семьдесят три рубля 55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16 - 301 руб. 33 коп. (триста один рубль 33 копейки);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17 - 281 руб. 05 коп. (двести восемьдесят один рубль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18 - 252 руб. 15 коп. (двести пятьдесят два рубля 15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19 - 141 руб. 45 коп. (сто сорок один рубль 45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20 - 448 руб. 95 коп. (четыреста сорок восемь рублей 95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21 - 488 руб. 95 коп. (четыреста восемьдесят восемь рублей 95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22 - 479 руб. 70 коп. (четыреста семьдесят девять рублей 70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23 - 86 руб. 25 коп. (восемьдесят шесть рублей 25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24 - 507 руб. 38 коп. (пятьсот семь рублей 38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ЛОТ № 25 - 289 руб. 05 коп. (двести восемьдесят девять рублей 05 копеек);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11. Задатки вносятся на следующие реквизиты: УФК по Новгородской области г. Великий Новгород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657450">
        <w:rPr>
          <w:sz w:val="18"/>
          <w:szCs w:val="18"/>
          <w:lang w:val="en-US"/>
        </w:rPr>
        <w:t>D</w:t>
      </w:r>
      <w:r w:rsidRPr="00657450">
        <w:rPr>
          <w:sz w:val="18"/>
          <w:szCs w:val="18"/>
        </w:rPr>
        <w:t xml:space="preserve">01410, </w:t>
      </w:r>
      <w:proofErr w:type="spellStart"/>
      <w:r w:rsidRPr="00657450">
        <w:rPr>
          <w:sz w:val="18"/>
          <w:szCs w:val="18"/>
        </w:rPr>
        <w:t>кор</w:t>
      </w:r>
      <w:proofErr w:type="spellEnd"/>
      <w:r w:rsidRPr="00657450">
        <w:rPr>
          <w:sz w:val="18"/>
          <w:szCs w:val="18"/>
        </w:rPr>
        <w:t xml:space="preserve">. </w:t>
      </w:r>
      <w:proofErr w:type="spellStart"/>
      <w:r w:rsidRPr="00657450">
        <w:rPr>
          <w:sz w:val="18"/>
          <w:szCs w:val="18"/>
        </w:rPr>
        <w:t>сч</w:t>
      </w:r>
      <w:proofErr w:type="spellEnd"/>
      <w:r w:rsidRPr="00657450">
        <w:rPr>
          <w:sz w:val="18"/>
          <w:szCs w:val="18"/>
        </w:rPr>
        <w:t>. 4010281014537000002, ОКТМО 49523000101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657450">
        <w:rPr>
          <w:bCs/>
          <w:sz w:val="18"/>
          <w:szCs w:val="18"/>
        </w:rPr>
        <w:t>Задаток должен быть внесён заявителем на указанный счет до дня окончания приема заявок (включительно) на участие в аукционе – до 07 января 2023 года.</w:t>
      </w:r>
      <w:r w:rsidRPr="00657450">
        <w:rPr>
          <w:sz w:val="18"/>
          <w:szCs w:val="18"/>
        </w:rPr>
        <w:t xml:space="preserve">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12. Порядок возврата задатков: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участникам аукциона в случае принятия решения об отказе в проведении аукциона - в течение трех рабочих дней со дня принятия такого решения;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заявителю в случае поступления уведомления об отзыве заявки - в течение трех рабочих дней со дня поступления уведомления об отзыве заявки;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заявителю в случае отзыва заявки позднее дня окончания срока приема заявок – в течение трех рабочих дней со дня подписания протокола о результатах аукциона;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заявителю, не допущенному к участию в аукционе, - в течение трех рабочих дней со дня оформления протокола приема заявок на участие в аукционе;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лицам, участвовавшим в аукционе, но не победившим в нем - в течение трех рабочих дней со дня подписания протокола о результатах аукциона.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Земельным кодексом Российской Федерации, засчитываются в счет арендной платы за земельный участок.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13. Для участия в аукционе заявители должны представить следующие документы: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заявка на участие в аукционе, по установленной в извещении о проведении аукциона форме с указанием банковских реквизитов счета для возврата задатка;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копии документов, удостоверяющих личность заявителя (для граждан);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В случае подачи заявления лицом, действующим по поручению Заявителя, рекомендуется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В отношении заявителей юридических лиц и индивидуальных предпринимателей организатор аукциона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Один заявитель вправе подать только одну заявку на участие в аукционе.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14. Порядок приема заявок: Заявки на участие в аукционе принимаются по адресу: 175350, Новгородская область,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>, ул. Советов, д.27, 1 этаж (Отдел по экономическому развитию), по рабочим дням с 08 декабря 2022 года по 07 января 2023 года с 08 часов 30 мин. до 17 час. 00 мин., перерыв на обед с 12 час. 30 мин. до 14 час. 00 мин.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Там же можно получить форму заявки на участие в аукционе, а также ознакомиться с примерной формой договора аренды земельного участка и с порядком проведения аукциона.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Проект договора аренды, проект договора задатка и форма заявки на участии в аукционе размещены на официальном сайте Администрации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округа </w:t>
      </w:r>
      <w:hyperlink r:id="rId14" w:history="1">
        <w:r w:rsidRPr="00657450">
          <w:rPr>
            <w:rStyle w:val="a9"/>
            <w:sz w:val="18"/>
            <w:szCs w:val="18"/>
          </w:rPr>
          <w:t>http://www.marevoadm.ru/</w:t>
        </w:r>
      </w:hyperlink>
      <w:r w:rsidRPr="00657450">
        <w:rPr>
          <w:sz w:val="18"/>
          <w:szCs w:val="18"/>
        </w:rPr>
        <w:t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15. Рассмотрение заявок на участие в аукционе и определение участников аукциона состоится 09 января 2023 года, по адресу, указанному в пункте 14 настоящего извещения, путем рассмотрения поступивших заявок и оформления соответствующего протокола.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16.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17. В случае, если подана только одна заявка на участие в аукционе или не подано ни одной заявки, аукцион признается несостоявшимся.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В случае, если аукцион признан несостоявшимся и только один заявитель признан участником аукциона, в течение десяти дней со дня подписания протокола, заявителю направляются три экземпляра подписанного проекта договора аренды земельного участка.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18. Победителем аукциона признается участник аукциона, предложивший наибольший размер ежегодной арендной платы.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19. Договора аренды земельных участков заключаются на 49 (Сорок девять) лет, с победителем аукциона или единственным принявшем участие в аукционе участником. Ежегодный размер арендной платы за использование земельного участка, определенный в соответствии с результатами аукциона устанавливается на период срока действия договора аренды.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20. Проект договора аренды направляется победителю аукциона или иному лицу, с которым договор аренды земельного участка заключается в соответствии с пунктами 13, 14 или 20 статьи 39.12 Земельного кодекса Российской Федерации в сроки, установленные указанными пунктами.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В случае, если победитель аукциона или иное лицо, с которым договор аренды земельного участка заключается в соответствии с пунктами 13, 14 или 20 статьи 39.12 Земельного кодекса Российской Федерации,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договор,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21. Победитель аукциона, иное лицо, с которым заключается договор аренды, обязан обеспечить государственную регистрацию в органе, уполномоченном осуществлять государственную регистрацию прав на недвижимое имущество и сделок с ним в соответствии с действующим законодательством.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22. Извещение о проведении аукциона подлежит опубликованию в муниципальной газете «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вестник», и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 http://www.torgi.gov.ru и на официальном сайте Администрации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в информационно-телекоммуникационной сети «Интернет» </w:t>
      </w:r>
      <w:hyperlink r:id="rId15" w:history="1">
        <w:r w:rsidRPr="00657450">
          <w:rPr>
            <w:rStyle w:val="a9"/>
            <w:sz w:val="18"/>
            <w:szCs w:val="18"/>
          </w:rPr>
          <w:t>http://www.marevoadm.ru/</w:t>
        </w:r>
      </w:hyperlink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Утверждена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постановлением администрации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муниципального округа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от 05.12.2022  </w:t>
      </w:r>
      <w:bookmarkStart w:id="23" w:name="дата4"/>
      <w:bookmarkEnd w:id="23"/>
      <w:r w:rsidRPr="00657450">
        <w:rPr>
          <w:sz w:val="18"/>
          <w:szCs w:val="18"/>
        </w:rPr>
        <w:t xml:space="preserve"> № 554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В Администрацию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муниципального округа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Заявка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на участие в аукционе по продаже права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на заключение договора аренды земельного участка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«   »  ______________ 2022  г.                                                                                с. </w:t>
      </w:r>
      <w:proofErr w:type="spellStart"/>
      <w:r w:rsidRPr="00657450">
        <w:rPr>
          <w:sz w:val="18"/>
          <w:szCs w:val="18"/>
        </w:rPr>
        <w:t>Марёво</w:t>
      </w:r>
      <w:proofErr w:type="spellEnd"/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От </w:t>
      </w:r>
      <w:r w:rsidRPr="00657450">
        <w:rPr>
          <w:sz w:val="18"/>
          <w:szCs w:val="18"/>
          <w:u w:val="single"/>
        </w:rPr>
        <w:t xml:space="preserve">                        _______________________________________________________________________</w:t>
      </w:r>
      <w:r w:rsidRPr="00657450">
        <w:rPr>
          <w:sz w:val="18"/>
          <w:szCs w:val="18"/>
        </w:rPr>
        <w:t xml:space="preserve">                            </w:t>
      </w:r>
      <w:proofErr w:type="gramStart"/>
      <w:r w:rsidRPr="00657450">
        <w:rPr>
          <w:sz w:val="18"/>
          <w:szCs w:val="18"/>
        </w:rPr>
        <w:t xml:space="preserve">   (</w:t>
      </w:r>
      <w:proofErr w:type="gramEnd"/>
      <w:r w:rsidRPr="00657450">
        <w:rPr>
          <w:sz w:val="18"/>
          <w:szCs w:val="18"/>
        </w:rPr>
        <w:t>для юридических лиц-полное наименование, организационно-правовая форма,)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</w:t>
      </w:r>
      <w:r w:rsidRPr="00657450">
        <w:rPr>
          <w:sz w:val="18"/>
          <w:szCs w:val="18"/>
          <w:u w:val="single"/>
        </w:rPr>
        <w:t>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сведения о государственной регистрации; для физических лиц- Ф.И.О., паспортные данные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Адрес заявителя: ____________________________________________</w:t>
      </w:r>
      <w:r w:rsidRPr="00657450">
        <w:rPr>
          <w:sz w:val="18"/>
          <w:szCs w:val="18"/>
          <w:u w:val="single"/>
        </w:rPr>
        <w:t xml:space="preserve">                    </w:t>
      </w:r>
      <w:r w:rsidRPr="00657450">
        <w:rPr>
          <w:sz w:val="18"/>
          <w:szCs w:val="18"/>
        </w:rPr>
        <w:t>________________________________________________________________________________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Телефон (факс) заявителя (ей)___</w:t>
      </w:r>
      <w:r w:rsidRPr="00657450">
        <w:rPr>
          <w:sz w:val="18"/>
          <w:szCs w:val="18"/>
          <w:u w:val="single"/>
        </w:rPr>
        <w:t xml:space="preserve">                       </w:t>
      </w:r>
      <w:r w:rsidRPr="00657450">
        <w:rPr>
          <w:sz w:val="18"/>
          <w:szCs w:val="18"/>
        </w:rPr>
        <w:t>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1. Изучив сведения, указанные в извещения о проведении аукциона, я (мы)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(ФИО, или наименование юридического лица)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принимаю (принимаем) решение и заявляю (заявляем) об участии в аукционе на право заключения договора аренды земельного участка из земель населенных пунктов, находящегося в государственной собственности (далее - Участок), на условиях, указанных в извещении о проведении аукциона.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Участок имеет следующие адресные ориентиры и характеристики: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>а) адрес: 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б) кадастровый номер 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в) </w:t>
      </w:r>
      <w:proofErr w:type="gramStart"/>
      <w:r w:rsidRPr="00657450">
        <w:rPr>
          <w:sz w:val="18"/>
          <w:szCs w:val="18"/>
        </w:rPr>
        <w:t>площадь  _</w:t>
      </w:r>
      <w:proofErr w:type="gramEnd"/>
      <w:r w:rsidRPr="00657450">
        <w:rPr>
          <w:sz w:val="18"/>
          <w:szCs w:val="18"/>
        </w:rPr>
        <w:t>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proofErr w:type="gramStart"/>
      <w:r w:rsidRPr="00657450">
        <w:rPr>
          <w:sz w:val="18"/>
          <w:szCs w:val="18"/>
        </w:rPr>
        <w:t>г)</w:t>
      </w:r>
      <w:proofErr w:type="spellStart"/>
      <w:r w:rsidRPr="00657450">
        <w:rPr>
          <w:sz w:val="18"/>
          <w:szCs w:val="18"/>
        </w:rPr>
        <w:t>рзрешенное</w:t>
      </w:r>
      <w:proofErr w:type="spellEnd"/>
      <w:proofErr w:type="gramEnd"/>
      <w:r w:rsidRPr="00657450">
        <w:rPr>
          <w:sz w:val="18"/>
          <w:szCs w:val="18"/>
        </w:rPr>
        <w:t xml:space="preserve"> использование: 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 В случае признания меня победителем аукциона, беру (берем)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арендную плату, в сроки, определяемые договором аренды.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3.До подписания вышеуказанных документов настоящее Заявление будет считаться имеющим силу договора между нами.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 Платежные реквизиты участника аукциона, счет в банке, на который подлежит возврату сумма задатка: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р/с__________________________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ИНН __________________________   КПП 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5. Осмотр земельного участка на местности произведен. Претензий к организатору аукциона не имею (не имеем).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Заявитель: 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(Ф.И.О., физического лица, Ф.И.О., должность представителя юридического лица)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________________/________________ /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(ФИО, подпись)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МП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Заявка принята «_____» ________ 2022 года в ___</w:t>
      </w:r>
      <w:r w:rsidRPr="00657450">
        <w:rPr>
          <w:sz w:val="18"/>
          <w:szCs w:val="18"/>
        </w:rPr>
        <w:softHyphen/>
        <w:t>__ часов ____ минут.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Регистрационный номер________________________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(должность, подпись, Ф.И.О. лица, принявшего заявку)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A65991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Утвержден</w:t>
      </w:r>
    </w:p>
    <w:p w:rsidR="00657450" w:rsidRPr="00657450" w:rsidRDefault="00657450" w:rsidP="00A65991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постановлением администрации</w:t>
      </w:r>
    </w:p>
    <w:p w:rsidR="00657450" w:rsidRPr="00657450" w:rsidRDefault="00657450" w:rsidP="00A65991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муниципального округа</w:t>
      </w:r>
    </w:p>
    <w:p w:rsidR="00657450" w:rsidRPr="00657450" w:rsidRDefault="00657450" w:rsidP="00A65991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657450">
        <w:rPr>
          <w:sz w:val="18"/>
          <w:szCs w:val="18"/>
        </w:rPr>
        <w:t xml:space="preserve">от </w:t>
      </w:r>
      <w:bookmarkStart w:id="24" w:name="дата5"/>
      <w:bookmarkEnd w:id="24"/>
      <w:r w:rsidRPr="00657450">
        <w:rPr>
          <w:sz w:val="18"/>
          <w:szCs w:val="18"/>
        </w:rPr>
        <w:t xml:space="preserve"> 05.12.2022</w:t>
      </w:r>
      <w:proofErr w:type="gramEnd"/>
      <w:r w:rsidRPr="00657450">
        <w:rPr>
          <w:sz w:val="18"/>
          <w:szCs w:val="18"/>
        </w:rPr>
        <w:t xml:space="preserve">  № </w:t>
      </w:r>
      <w:bookmarkStart w:id="25" w:name="номер5"/>
      <w:bookmarkEnd w:id="25"/>
      <w:r w:rsidRPr="00657450">
        <w:rPr>
          <w:sz w:val="18"/>
          <w:szCs w:val="18"/>
        </w:rPr>
        <w:t>554</w:t>
      </w:r>
    </w:p>
    <w:p w:rsidR="00657450" w:rsidRPr="00657450" w:rsidRDefault="00657450" w:rsidP="00A65991">
      <w:pPr>
        <w:pStyle w:val="aa"/>
        <w:ind w:left="5954" w:right="141"/>
        <w:rPr>
          <w:b/>
          <w:bCs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bCs/>
          <w:sz w:val="18"/>
          <w:szCs w:val="18"/>
        </w:rPr>
        <w:t>Договор задатка №___</w:t>
      </w: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 xml:space="preserve">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Pr="00657450">
        <w:rPr>
          <w:sz w:val="18"/>
          <w:szCs w:val="18"/>
        </w:rPr>
        <w:t xml:space="preserve">   «</w:t>
      </w:r>
      <w:proofErr w:type="gramEnd"/>
      <w:r w:rsidRPr="00657450">
        <w:rPr>
          <w:sz w:val="18"/>
          <w:szCs w:val="18"/>
        </w:rPr>
        <w:t xml:space="preserve">  » ______ 2022 г</w:t>
      </w:r>
    </w:p>
    <w:p w:rsid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  <w:r w:rsidRPr="00657450">
        <w:rPr>
          <w:sz w:val="18"/>
          <w:szCs w:val="18"/>
        </w:rPr>
        <w:t xml:space="preserve">Администрация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округа, именуемая в дальнейшем «Организатор Аукциона», в лице Главы муниципального округа </w:t>
      </w:r>
      <w:proofErr w:type="spellStart"/>
      <w:r w:rsidRPr="00657450">
        <w:rPr>
          <w:sz w:val="18"/>
          <w:szCs w:val="18"/>
        </w:rPr>
        <w:t>Горкина</w:t>
      </w:r>
      <w:proofErr w:type="spellEnd"/>
      <w:r w:rsidRPr="00657450">
        <w:rPr>
          <w:sz w:val="18"/>
          <w:szCs w:val="18"/>
        </w:rPr>
        <w:t xml:space="preserve"> Сергея Ивановича, действующего на основании Устава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округа, с одной стороны, и </w:t>
      </w:r>
      <w:r w:rsidRPr="00657450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</w:t>
      </w:r>
      <w:r w:rsidRPr="00657450">
        <w:rPr>
          <w:sz w:val="18"/>
          <w:szCs w:val="18"/>
        </w:rPr>
        <w:t xml:space="preserve"> именуемый в дальнейшем «Претендент», с другой стороны, руководствуясь Земельным кодексом Российской Федерации, заключили настоящий договор о нижеследующем: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  <w:r w:rsidRPr="00657450">
        <w:rPr>
          <w:sz w:val="18"/>
          <w:szCs w:val="18"/>
        </w:rPr>
        <w:t>1. Предмет договора.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  <w:r w:rsidRPr="00657450">
        <w:rPr>
          <w:sz w:val="18"/>
          <w:szCs w:val="18"/>
        </w:rPr>
        <w:t>Претендент, для участия в открытом аукционе по продаже права заключения договора аренды ниже перечисленных земельных участков:</w:t>
      </w:r>
    </w:p>
    <w:tbl>
      <w:tblPr>
        <w:tblW w:w="1045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795"/>
        <w:gridCol w:w="3118"/>
      </w:tblGrid>
      <w:tr w:rsidR="00657450" w:rsidRPr="00657450" w:rsidTr="00657450">
        <w:trPr>
          <w:trHeight w:val="20"/>
        </w:trPr>
        <w:tc>
          <w:tcPr>
            <w:tcW w:w="3540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  <w:r w:rsidRPr="00657450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3795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  <w:r w:rsidRPr="00657450">
              <w:rPr>
                <w:sz w:val="18"/>
                <w:szCs w:val="18"/>
              </w:rPr>
              <w:t>Начальная цена</w:t>
            </w:r>
            <w:r>
              <w:rPr>
                <w:sz w:val="18"/>
                <w:szCs w:val="18"/>
              </w:rPr>
              <w:t xml:space="preserve"> </w:t>
            </w:r>
            <w:r w:rsidRPr="00657450">
              <w:rPr>
                <w:sz w:val="18"/>
                <w:szCs w:val="18"/>
              </w:rPr>
              <w:t>годовой арендной платы</w:t>
            </w:r>
          </w:p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  <w:r w:rsidRPr="00657450">
              <w:rPr>
                <w:sz w:val="18"/>
                <w:szCs w:val="18"/>
              </w:rPr>
              <w:t>(руб.)</w:t>
            </w:r>
          </w:p>
        </w:tc>
        <w:tc>
          <w:tcPr>
            <w:tcW w:w="3118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  <w:r w:rsidRPr="00657450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 xml:space="preserve"> </w:t>
            </w:r>
            <w:r w:rsidRPr="00657450">
              <w:rPr>
                <w:sz w:val="18"/>
                <w:szCs w:val="18"/>
              </w:rPr>
              <w:t>задатка</w:t>
            </w:r>
          </w:p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  <w:r w:rsidRPr="00657450">
              <w:rPr>
                <w:sz w:val="18"/>
                <w:szCs w:val="18"/>
              </w:rPr>
              <w:t>(руб.)</w:t>
            </w:r>
          </w:p>
        </w:tc>
      </w:tr>
      <w:tr w:rsidR="00657450" w:rsidRPr="00657450" w:rsidTr="00657450">
        <w:trPr>
          <w:trHeight w:val="20"/>
        </w:trPr>
        <w:tc>
          <w:tcPr>
            <w:tcW w:w="3540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57450" w:rsidRPr="00657450" w:rsidRDefault="00657450" w:rsidP="00657450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</w:tbl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перечисляет, а организатор Аукциона принимает в бюджет муниципального округа на счет получателя УФК по Новгородской области г. Великий Новгород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657450">
        <w:rPr>
          <w:sz w:val="18"/>
          <w:szCs w:val="18"/>
          <w:lang w:val="en-US"/>
        </w:rPr>
        <w:t>D</w:t>
      </w:r>
      <w:r w:rsidRPr="00657450">
        <w:rPr>
          <w:sz w:val="18"/>
          <w:szCs w:val="18"/>
        </w:rPr>
        <w:t xml:space="preserve">01410, </w:t>
      </w:r>
      <w:proofErr w:type="spellStart"/>
      <w:r w:rsidRPr="00657450">
        <w:rPr>
          <w:sz w:val="18"/>
          <w:szCs w:val="18"/>
        </w:rPr>
        <w:t>кор</w:t>
      </w:r>
      <w:proofErr w:type="spellEnd"/>
      <w:r w:rsidRPr="00657450">
        <w:rPr>
          <w:sz w:val="18"/>
          <w:szCs w:val="18"/>
        </w:rPr>
        <w:t xml:space="preserve">. </w:t>
      </w:r>
      <w:proofErr w:type="spellStart"/>
      <w:r w:rsidRPr="00657450">
        <w:rPr>
          <w:sz w:val="18"/>
          <w:szCs w:val="18"/>
        </w:rPr>
        <w:t>сч</w:t>
      </w:r>
      <w:proofErr w:type="spellEnd"/>
      <w:r w:rsidRPr="00657450">
        <w:rPr>
          <w:sz w:val="18"/>
          <w:szCs w:val="18"/>
        </w:rPr>
        <w:t>. 4010281014537000002, ОКТМО 49523000101,</w:t>
      </w:r>
      <w:r w:rsidRPr="00657450">
        <w:rPr>
          <w:b/>
          <w:sz w:val="18"/>
          <w:szCs w:val="18"/>
        </w:rPr>
        <w:t xml:space="preserve"> </w:t>
      </w:r>
      <w:r w:rsidRPr="00657450">
        <w:rPr>
          <w:sz w:val="18"/>
          <w:szCs w:val="18"/>
        </w:rPr>
        <w:t>сумму задатка.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>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участка, объявленного в извещении на проведение аукциона на право заключения договора аренды, опубликованного в муниципальной газете «</w:t>
      </w:r>
      <w:proofErr w:type="spellStart"/>
      <w:r w:rsidRPr="00657450">
        <w:rPr>
          <w:sz w:val="18"/>
          <w:szCs w:val="18"/>
        </w:rPr>
        <w:t>Марёвский</w:t>
      </w:r>
      <w:proofErr w:type="spellEnd"/>
      <w:r w:rsidRPr="00657450">
        <w:rPr>
          <w:sz w:val="18"/>
          <w:szCs w:val="18"/>
        </w:rPr>
        <w:t xml:space="preserve"> вестник» от «  » _______ 2022 года, а также на официальном сайте Администрации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 муниципального округа в сети «Интернет» http://</w:t>
      </w:r>
      <w:proofErr w:type="spellStart"/>
      <w:r w:rsidRPr="00657450">
        <w:rPr>
          <w:sz w:val="18"/>
          <w:szCs w:val="18"/>
          <w:lang w:val="en-US"/>
        </w:rPr>
        <w:t>marevo</w:t>
      </w:r>
      <w:proofErr w:type="spellEnd"/>
      <w:r w:rsidRPr="00657450">
        <w:rPr>
          <w:sz w:val="18"/>
          <w:szCs w:val="18"/>
        </w:rPr>
        <w:t xml:space="preserve">adm.ru/  «    » __________ 2022 года и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www.torgi.gov.ru., «    » _______ 2022 года извещение № </w:t>
      </w:r>
      <w:r w:rsidRPr="00657450">
        <w:rPr>
          <w:b/>
          <w:sz w:val="18"/>
          <w:szCs w:val="18"/>
        </w:rPr>
        <w:t>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>2. Передача денежных средств.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2.1. Денежные средства, указанные в пункте 1 настоящего договора, должны быть внесены Претендентом на счет «Организатор Аукциона», указанный в настоящем договоре, не позднее даты окончания приема заявок на участие в Аукционе, а именно, </w:t>
      </w:r>
      <w:proofErr w:type="gramStart"/>
      <w:r w:rsidRPr="00657450">
        <w:rPr>
          <w:sz w:val="18"/>
          <w:szCs w:val="18"/>
        </w:rPr>
        <w:t xml:space="preserve">«  </w:t>
      </w:r>
      <w:proofErr w:type="gramEnd"/>
      <w:r w:rsidRPr="00657450">
        <w:rPr>
          <w:sz w:val="18"/>
          <w:szCs w:val="18"/>
        </w:rPr>
        <w:t xml:space="preserve"> »    _________  2022 года до 17 часов 00 минут и считаются внесенными с момента их перечисления на Счет организатора Аукциона.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Документом, подтверждающим внесение задатков на счет, является выписка со счета организатора торгов.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2.2. Организатор Аукциона не вправе распоряжаться денежными средствами, поступившими на Счет в качестве задатка от Претендента.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2.4. Возврат задатка в соответствии с разделом 3 настоящего договор и осуществляется по следующим реквизитам: счет № 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 Возврат задатка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3.1. В случае если Претендент не допущен к участию в Аукционе, организатор Аукциона обязуется перечислить сумму задатка на указанный Претендентом в п.2.4. настоящего договора в течение 3 (трех) рабочих дней со дня оформления протокола приема заявок на участие в аукционе.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3.2. В случае если Претендент не признан победителем Аукциона,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подписания протокола о результатах Аукциона.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3.3.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поступления уведомления об отзыве заявки.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3.4. Задаток, внесенный Претендентом,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3.5.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договор, организатор Аукциона направляет сведения, для включения Претендента в реестр недобросовестных участников аукциона. Внесенный задаток не возвращается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3.6. В случае отказа в проведении Аукциона организатор Аукциона в течение 3 (трех) дней со дня принятия данного решения возвращает внесенный задаток Претенденту.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3.7. Опубликование извещения об отказе в проведении аукциона размещается на официальном сайте Российской Федерации в сети «Интернет» </w:t>
      </w:r>
      <w:hyperlink r:id="rId16" w:history="1">
        <w:r w:rsidRPr="00657450">
          <w:rPr>
            <w:rStyle w:val="a9"/>
            <w:sz w:val="18"/>
            <w:szCs w:val="18"/>
          </w:rPr>
          <w:t>http://www.torgi.gov.ru</w:t>
        </w:r>
      </w:hyperlink>
      <w:r w:rsidRPr="00657450">
        <w:rPr>
          <w:sz w:val="18"/>
          <w:szCs w:val="18"/>
        </w:rPr>
        <w:t xml:space="preserve">, и на официальном сайте Администрации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в сети «Интернет» http://</w:t>
      </w:r>
      <w:proofErr w:type="spellStart"/>
      <w:r w:rsidRPr="00657450">
        <w:rPr>
          <w:sz w:val="18"/>
          <w:szCs w:val="18"/>
          <w:lang w:val="en-US"/>
        </w:rPr>
        <w:t>marevo</w:t>
      </w:r>
      <w:proofErr w:type="spellEnd"/>
      <w:r w:rsidRPr="00657450">
        <w:rPr>
          <w:sz w:val="18"/>
          <w:szCs w:val="18"/>
        </w:rPr>
        <w:t xml:space="preserve">adm.ru/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 Срок действия договора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4.1. Настоящий договор вступает в силу с момента подписания его сторонами и прекращает свое действие исполнением сторонами обязательств, предусмотренных договором.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4.2. Настоящий договор регулируется действующим законодательством Российской федерации.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решение Арбитражного суда Новгородской области в соответствии с действующим законодательством Российской Федерации.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4.4. Настоящий договор составлен в двух имеющих одинаковую силу экземплярах, по одному для каждой из сторон.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5.Адреса и реквизиты сторон: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Организатор Аукциона: Администрация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юридический адрес: 175350, Новгородская обл., с. </w:t>
      </w:r>
      <w:proofErr w:type="spellStart"/>
      <w:r w:rsidRPr="00657450">
        <w:rPr>
          <w:sz w:val="18"/>
          <w:szCs w:val="18"/>
        </w:rPr>
        <w:t>Марёво</w:t>
      </w:r>
      <w:proofErr w:type="spellEnd"/>
      <w:r w:rsidRPr="00657450">
        <w:rPr>
          <w:sz w:val="18"/>
          <w:szCs w:val="18"/>
        </w:rPr>
        <w:t xml:space="preserve">, ул. Советов, д. 27.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657450">
        <w:rPr>
          <w:sz w:val="18"/>
          <w:szCs w:val="18"/>
        </w:rPr>
        <w:t>Претендент: _______________________________________________________</w:t>
      </w:r>
      <w:r w:rsidRPr="00657450">
        <w:rPr>
          <w:b/>
          <w:sz w:val="18"/>
          <w:szCs w:val="18"/>
        </w:rPr>
        <w:t xml:space="preserve">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6.    Подписи Сторон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Организатор Аукциона</w:t>
      </w:r>
      <w:r w:rsidRPr="00657450">
        <w:rPr>
          <w:b/>
          <w:sz w:val="18"/>
          <w:szCs w:val="18"/>
        </w:rPr>
        <w:t xml:space="preserve">                          ________________      </w:t>
      </w:r>
      <w:r w:rsidRPr="00657450">
        <w:rPr>
          <w:sz w:val="18"/>
          <w:szCs w:val="18"/>
        </w:rPr>
        <w:t>__</w:t>
      </w:r>
      <w:r w:rsidRPr="00657450">
        <w:rPr>
          <w:sz w:val="18"/>
          <w:szCs w:val="18"/>
          <w:u w:val="single"/>
        </w:rPr>
        <w:t xml:space="preserve">С.И. </w:t>
      </w:r>
      <w:proofErr w:type="spellStart"/>
      <w:r w:rsidRPr="00657450">
        <w:rPr>
          <w:sz w:val="18"/>
          <w:szCs w:val="18"/>
          <w:u w:val="single"/>
        </w:rPr>
        <w:t>Горкин</w:t>
      </w:r>
      <w:proofErr w:type="spellEnd"/>
      <w:r w:rsidRPr="00657450">
        <w:rPr>
          <w:sz w:val="18"/>
          <w:szCs w:val="18"/>
        </w:rPr>
        <w:t>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                                                                                           (подпись)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                                                                                              М.П.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proofErr w:type="gramStart"/>
      <w:r w:rsidRPr="00657450">
        <w:rPr>
          <w:sz w:val="18"/>
          <w:szCs w:val="18"/>
        </w:rPr>
        <w:t xml:space="preserve">Претендент:   </w:t>
      </w:r>
      <w:proofErr w:type="gramEnd"/>
      <w:r w:rsidRPr="00657450">
        <w:rPr>
          <w:sz w:val="18"/>
          <w:szCs w:val="18"/>
        </w:rPr>
        <w:t xml:space="preserve">                                        ________________      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                                                                       (подпись) 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Регистрационный № ________ от ________________ 2022 г.  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(должность, подпись, Ф.И.О.)          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Утверждено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постановлением администрации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муниципального округа</w:t>
      </w:r>
    </w:p>
    <w:p w:rsidR="00657450" w:rsidRPr="00657450" w:rsidRDefault="00657450" w:rsidP="00657450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657450">
        <w:rPr>
          <w:sz w:val="18"/>
          <w:szCs w:val="18"/>
        </w:rPr>
        <w:t xml:space="preserve">от </w:t>
      </w:r>
      <w:bookmarkStart w:id="26" w:name="дата7"/>
      <w:bookmarkEnd w:id="26"/>
      <w:r w:rsidRPr="00657450">
        <w:rPr>
          <w:sz w:val="18"/>
          <w:szCs w:val="18"/>
        </w:rPr>
        <w:t xml:space="preserve"> 05.12.2022</w:t>
      </w:r>
      <w:proofErr w:type="gramEnd"/>
      <w:r w:rsidRPr="00657450">
        <w:rPr>
          <w:sz w:val="18"/>
          <w:szCs w:val="18"/>
        </w:rPr>
        <w:t xml:space="preserve">   № </w:t>
      </w:r>
      <w:bookmarkStart w:id="27" w:name="номер7"/>
      <w:bookmarkEnd w:id="27"/>
      <w:r w:rsidRPr="00657450">
        <w:rPr>
          <w:sz w:val="18"/>
          <w:szCs w:val="18"/>
        </w:rPr>
        <w:t>554</w:t>
      </w:r>
    </w:p>
    <w:p w:rsidR="00657450" w:rsidRPr="00657450" w:rsidRDefault="00657450" w:rsidP="00657450">
      <w:pPr>
        <w:pStyle w:val="aa"/>
        <w:ind w:left="42" w:right="141"/>
        <w:rPr>
          <w:b/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СОГЛАСИЕ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на обработку персональных данных</w:t>
      </w:r>
    </w:p>
    <w:p w:rsidR="00657450" w:rsidRPr="00657450" w:rsidRDefault="00657450" w:rsidP="00657450">
      <w:pPr>
        <w:pStyle w:val="aa"/>
        <w:ind w:left="42" w:right="141"/>
        <w:jc w:val="center"/>
        <w:rPr>
          <w:b/>
          <w:sz w:val="18"/>
          <w:szCs w:val="18"/>
        </w:rPr>
      </w:pPr>
      <w:r w:rsidRPr="00657450">
        <w:rPr>
          <w:b/>
          <w:sz w:val="18"/>
          <w:szCs w:val="18"/>
        </w:rPr>
        <w:t>(для физических лиц)</w:t>
      </w: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/>
        <w:jc w:val="center"/>
        <w:rPr>
          <w:sz w:val="18"/>
          <w:szCs w:val="18"/>
        </w:rPr>
      </w:pPr>
      <w:r w:rsidRPr="00657450">
        <w:rPr>
          <w:sz w:val="18"/>
          <w:szCs w:val="18"/>
        </w:rPr>
        <w:t>«___» ____________ 2022 года</w:t>
      </w:r>
    </w:p>
    <w:p w:rsidR="00657450" w:rsidRPr="00657450" w:rsidRDefault="00657450" w:rsidP="00657450">
      <w:pPr>
        <w:pStyle w:val="aa"/>
        <w:ind w:left="42" w:right="141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proofErr w:type="gramStart"/>
      <w:r w:rsidRPr="00657450">
        <w:rPr>
          <w:sz w:val="18"/>
          <w:szCs w:val="18"/>
        </w:rPr>
        <w:t xml:space="preserve">Я,  </w:t>
      </w:r>
      <w:r w:rsidRPr="00657450">
        <w:rPr>
          <w:sz w:val="18"/>
          <w:szCs w:val="18"/>
          <w:u w:val="single"/>
        </w:rPr>
        <w:t xml:space="preserve"> </w:t>
      </w:r>
      <w:proofErr w:type="gramEnd"/>
      <w:r w:rsidRPr="00657450">
        <w:rPr>
          <w:sz w:val="18"/>
          <w:szCs w:val="18"/>
          <w:u w:val="single"/>
        </w:rPr>
        <w:t xml:space="preserve">            </w:t>
      </w:r>
      <w:r w:rsidRPr="00657450">
        <w:rPr>
          <w:sz w:val="18"/>
          <w:szCs w:val="18"/>
        </w:rPr>
        <w:t>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                                                                             (Ф.И.О)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  <w:u w:val="single"/>
        </w:rPr>
        <w:t xml:space="preserve">Паспорт: </w:t>
      </w:r>
      <w:r w:rsidRPr="00657450">
        <w:rPr>
          <w:sz w:val="18"/>
          <w:szCs w:val="18"/>
        </w:rPr>
        <w:t>серия ________№ 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(вид документа, удостоверяющего личность)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  <w:u w:val="single"/>
        </w:rPr>
      </w:pPr>
      <w:r w:rsidRPr="00657450">
        <w:rPr>
          <w:sz w:val="18"/>
          <w:szCs w:val="18"/>
        </w:rPr>
        <w:t>____________________________________________________</w:t>
      </w:r>
      <w:r w:rsidRPr="00657450">
        <w:rPr>
          <w:sz w:val="18"/>
          <w:szCs w:val="18"/>
          <w:u w:val="single"/>
        </w:rPr>
        <w:t xml:space="preserve"> 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                                                                                       (кем и когда выдан)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проживающий (</w:t>
      </w:r>
      <w:proofErr w:type="spellStart"/>
      <w:r w:rsidRPr="00657450">
        <w:rPr>
          <w:sz w:val="18"/>
          <w:szCs w:val="18"/>
        </w:rPr>
        <w:t>ая</w:t>
      </w:r>
      <w:proofErr w:type="spellEnd"/>
      <w:r w:rsidRPr="00657450">
        <w:rPr>
          <w:sz w:val="18"/>
          <w:szCs w:val="18"/>
        </w:rPr>
        <w:t xml:space="preserve">) </w:t>
      </w:r>
      <w:proofErr w:type="gramStart"/>
      <w:r w:rsidRPr="00657450">
        <w:rPr>
          <w:sz w:val="18"/>
          <w:szCs w:val="18"/>
        </w:rPr>
        <w:t>по  адресу</w:t>
      </w:r>
      <w:proofErr w:type="gramEnd"/>
      <w:r w:rsidRPr="00657450">
        <w:rPr>
          <w:sz w:val="18"/>
          <w:szCs w:val="18"/>
        </w:rPr>
        <w:t>:_______________________________________________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настоящим даю свое согласие на обработку Администрацией </w:t>
      </w:r>
      <w:proofErr w:type="spellStart"/>
      <w:r w:rsidRPr="00657450">
        <w:rPr>
          <w:sz w:val="18"/>
          <w:szCs w:val="18"/>
        </w:rPr>
        <w:t>Марёвского</w:t>
      </w:r>
      <w:proofErr w:type="spellEnd"/>
      <w:r w:rsidRPr="00657450">
        <w:rPr>
          <w:sz w:val="18"/>
          <w:szCs w:val="18"/>
        </w:rPr>
        <w:t xml:space="preserve"> муниципального округа моих персональных данных, в соответствии с Федеральным законом от 27 июля 2006 года, № 152-ФЗ «О персональных данных», и подтверждаю, </w:t>
      </w:r>
      <w:proofErr w:type="gramStart"/>
      <w:r w:rsidRPr="00657450">
        <w:rPr>
          <w:sz w:val="18"/>
          <w:szCs w:val="18"/>
        </w:rPr>
        <w:t>что</w:t>
      </w:r>
      <w:proofErr w:type="gramEnd"/>
      <w:r w:rsidRPr="00657450">
        <w:rPr>
          <w:sz w:val="18"/>
          <w:szCs w:val="18"/>
        </w:rPr>
        <w:t xml:space="preserve"> давая такое согласие, я действую своей волей и в своих интересах.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Согласие дается мною для целей рассмотрения по существу заявки на участие в аукционе (торгах), по продаже земельного участка, в случае победы на аукционе (торгах),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b/>
          <w:sz w:val="18"/>
          <w:szCs w:val="18"/>
        </w:rPr>
        <w:t xml:space="preserve"> </w:t>
      </w:r>
      <w:r w:rsidRPr="00657450">
        <w:rPr>
          <w:sz w:val="18"/>
          <w:szCs w:val="18"/>
        </w:rPr>
        <w:t xml:space="preserve">                                         (цель обработки персональных данных)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lastRenderedPageBreak/>
        <w:t>и распространяется на следующую информацию: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 xml:space="preserve">фамилия, имя, отчество, дата рождения, адрес регистрации, паспортные данные. 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Данное согласие действует с «_____» ______________ 2022 г. по окончании оказания муниципальной услуги.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_________________________________________________________________________</w:t>
      </w:r>
    </w:p>
    <w:p w:rsidR="00657450" w:rsidRPr="00657450" w:rsidRDefault="00657450" w:rsidP="00657450">
      <w:pPr>
        <w:pStyle w:val="aa"/>
        <w:ind w:left="42" w:right="141" w:firstLine="242"/>
        <w:jc w:val="both"/>
        <w:rPr>
          <w:sz w:val="18"/>
          <w:szCs w:val="18"/>
        </w:rPr>
      </w:pPr>
      <w:r w:rsidRPr="00657450">
        <w:rPr>
          <w:sz w:val="18"/>
          <w:szCs w:val="18"/>
        </w:rPr>
        <w:t>(Ф.И.О., подпись лица, давшего согласие)</w:t>
      </w:r>
    </w:p>
    <w:p w:rsidR="009316C2" w:rsidRDefault="009316C2" w:rsidP="00F2691E">
      <w:pPr>
        <w:pStyle w:val="aa"/>
        <w:ind w:left="42" w:right="141"/>
        <w:rPr>
          <w:sz w:val="18"/>
          <w:szCs w:val="18"/>
        </w:rPr>
      </w:pPr>
    </w:p>
    <w:p w:rsidR="009316C2" w:rsidRPr="0058249A" w:rsidRDefault="009316C2" w:rsidP="00F2691E">
      <w:pPr>
        <w:pStyle w:val="aa"/>
        <w:ind w:left="42" w:right="141"/>
        <w:rPr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F4461">
        <w:rPr>
          <w:b/>
          <w:bCs/>
          <w:sz w:val="18"/>
          <w:szCs w:val="18"/>
        </w:rPr>
        <w:t>АДМИНИСТРАЦИЯ</w:t>
      </w:r>
    </w:p>
    <w:p w:rsidR="002F4461" w:rsidRPr="002F4461" w:rsidRDefault="002F4461" w:rsidP="002F446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F4461">
        <w:rPr>
          <w:b/>
          <w:bCs/>
          <w:sz w:val="18"/>
          <w:szCs w:val="18"/>
        </w:rPr>
        <w:t>МАРЁВСКОГО МУНИЦИПАЛЬНОГО ОКРУГА</w:t>
      </w: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П О С Т А Н О В Л Е Н И Е</w:t>
      </w: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05.12.2022 № 556</w:t>
      </w: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 xml:space="preserve">с. </w:t>
      </w:r>
      <w:proofErr w:type="spellStart"/>
      <w:r w:rsidRPr="002F4461">
        <w:rPr>
          <w:sz w:val="18"/>
          <w:szCs w:val="18"/>
        </w:rPr>
        <w:t>Марёво</w:t>
      </w:r>
      <w:proofErr w:type="spellEnd"/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  <w:r w:rsidRPr="002F4461">
        <w:rPr>
          <w:b/>
          <w:sz w:val="18"/>
          <w:szCs w:val="18"/>
        </w:rPr>
        <w:t>Об утверждении Положения о подготовке населения</w:t>
      </w:r>
      <w:r>
        <w:rPr>
          <w:b/>
          <w:sz w:val="18"/>
          <w:szCs w:val="18"/>
        </w:rPr>
        <w:t xml:space="preserve"> </w:t>
      </w:r>
      <w:proofErr w:type="spellStart"/>
      <w:r w:rsidRPr="002F4461">
        <w:rPr>
          <w:b/>
          <w:sz w:val="18"/>
          <w:szCs w:val="18"/>
        </w:rPr>
        <w:t>Марёвского</w:t>
      </w:r>
      <w:proofErr w:type="spellEnd"/>
      <w:r w:rsidRPr="002F4461">
        <w:rPr>
          <w:b/>
          <w:sz w:val="18"/>
          <w:szCs w:val="18"/>
        </w:rPr>
        <w:t xml:space="preserve"> муниципального округа в области гражданской обороны</w:t>
      </w:r>
    </w:p>
    <w:p w:rsidR="002F4461" w:rsidRPr="002F4461" w:rsidRDefault="002F4461" w:rsidP="002F4461">
      <w:pPr>
        <w:pStyle w:val="aa"/>
        <w:ind w:left="42" w:right="141"/>
        <w:rPr>
          <w:b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В соответствии с Федеральным законом от 12 февраля 1998 года N 28-ФЗ "О гражданской обороне", Постановлением Правительства Российской Федерации от 2 ноября 2000 года N 841 "Об утверждении Положения о подготовке населения в области гражданской обороны", Администрация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округа </w:t>
      </w:r>
      <w:r w:rsidRPr="002F4461">
        <w:rPr>
          <w:b/>
          <w:sz w:val="18"/>
          <w:szCs w:val="18"/>
        </w:rPr>
        <w:t>ПОСТАНОВЛЯЕТ: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1. Утвердить прилагаемое Положение о подготовке населения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округа в области гражданской обороны.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2. Признать утратившими силу постановления Администрации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района: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от 07.03.2008 № 37 «Об утверждении Положения об организации обучения населения муниципального района в области гражданской обороны»;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2F4461">
        <w:rPr>
          <w:sz w:val="18"/>
          <w:szCs w:val="18"/>
        </w:rPr>
        <w:t>от 24.01.2012 №21 «О внесении изменений в постановление Администрации муниципального района от 07.03.2002 №37».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3. </w:t>
      </w:r>
      <w:r w:rsidRPr="002F4461">
        <w:rPr>
          <w:bCs/>
          <w:sz w:val="18"/>
          <w:szCs w:val="18"/>
        </w:rPr>
        <w:t>Контроль за выполнением постановления оставляю за собой.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4. Опубликовать постановление в муниципальной газете «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F4461" w:rsidRPr="002F4461" w:rsidRDefault="002F4461" w:rsidP="002F4461">
      <w:pPr>
        <w:pStyle w:val="aa"/>
        <w:ind w:left="42" w:right="141"/>
        <w:rPr>
          <w:sz w:val="18"/>
          <w:szCs w:val="18"/>
        </w:rPr>
      </w:pPr>
    </w:p>
    <w:p w:rsidR="002F4461" w:rsidRDefault="002F4461" w:rsidP="002F4461">
      <w:pPr>
        <w:pStyle w:val="aa"/>
        <w:ind w:left="42" w:right="141"/>
        <w:rPr>
          <w:sz w:val="18"/>
          <w:szCs w:val="18"/>
        </w:rPr>
      </w:pPr>
      <w:r w:rsidRPr="002F4461">
        <w:rPr>
          <w:b/>
          <w:sz w:val="18"/>
          <w:szCs w:val="18"/>
        </w:rPr>
        <w:t xml:space="preserve">Глава муниципального округа       С.И. </w:t>
      </w:r>
      <w:proofErr w:type="spellStart"/>
      <w:r w:rsidRPr="002F4461">
        <w:rPr>
          <w:b/>
          <w:sz w:val="18"/>
          <w:szCs w:val="18"/>
        </w:rPr>
        <w:t>Горкин</w:t>
      </w:r>
      <w:proofErr w:type="spellEnd"/>
      <w:r w:rsidRPr="002F4461">
        <w:rPr>
          <w:sz w:val="18"/>
          <w:szCs w:val="18"/>
        </w:rPr>
        <w:t xml:space="preserve"> </w:t>
      </w:r>
    </w:p>
    <w:p w:rsidR="002F4461" w:rsidRDefault="002F4461" w:rsidP="002F4461">
      <w:pPr>
        <w:pStyle w:val="aa"/>
        <w:ind w:left="42" w:right="141"/>
        <w:rPr>
          <w:sz w:val="18"/>
          <w:szCs w:val="18"/>
        </w:rPr>
      </w:pPr>
    </w:p>
    <w:p w:rsidR="002F4461" w:rsidRPr="002F4461" w:rsidRDefault="002F4461" w:rsidP="002F4461">
      <w:pPr>
        <w:pStyle w:val="aa"/>
        <w:ind w:left="5954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Утверждено</w:t>
      </w:r>
    </w:p>
    <w:p w:rsidR="002F4461" w:rsidRPr="002F4461" w:rsidRDefault="002F4461" w:rsidP="002F4461">
      <w:pPr>
        <w:pStyle w:val="aa"/>
        <w:ind w:left="5954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постановлением Администрации</w:t>
      </w:r>
    </w:p>
    <w:p w:rsidR="002F4461" w:rsidRPr="002F4461" w:rsidRDefault="002F4461" w:rsidP="002F4461">
      <w:pPr>
        <w:pStyle w:val="aa"/>
        <w:ind w:left="5954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муниципального округа</w:t>
      </w:r>
    </w:p>
    <w:p w:rsidR="002F4461" w:rsidRDefault="002F4461" w:rsidP="002F4461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2F4461">
        <w:rPr>
          <w:sz w:val="18"/>
          <w:szCs w:val="18"/>
        </w:rPr>
        <w:t>от  05.12.2022</w:t>
      </w:r>
      <w:proofErr w:type="gramEnd"/>
      <w:r w:rsidRPr="002F4461">
        <w:rPr>
          <w:sz w:val="18"/>
          <w:szCs w:val="18"/>
        </w:rPr>
        <w:t xml:space="preserve">  N 556</w:t>
      </w:r>
    </w:p>
    <w:p w:rsidR="002F4461" w:rsidRPr="002F4461" w:rsidRDefault="002F4461" w:rsidP="002F4461">
      <w:pPr>
        <w:pStyle w:val="aa"/>
        <w:ind w:left="42" w:right="141"/>
        <w:rPr>
          <w:b/>
          <w:bCs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  <w:r w:rsidRPr="002F4461">
        <w:rPr>
          <w:b/>
          <w:sz w:val="18"/>
          <w:szCs w:val="18"/>
        </w:rPr>
        <w:t>ПОЛОЖЕНИЕ</w:t>
      </w: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  <w:r w:rsidRPr="002F4461">
        <w:rPr>
          <w:b/>
          <w:sz w:val="18"/>
          <w:szCs w:val="18"/>
        </w:rPr>
        <w:t>о подготовке населения</w:t>
      </w:r>
      <w:r>
        <w:rPr>
          <w:b/>
          <w:sz w:val="18"/>
          <w:szCs w:val="18"/>
        </w:rPr>
        <w:t xml:space="preserve"> </w:t>
      </w:r>
      <w:proofErr w:type="spellStart"/>
      <w:r w:rsidRPr="002F4461">
        <w:rPr>
          <w:b/>
          <w:sz w:val="18"/>
          <w:szCs w:val="18"/>
        </w:rPr>
        <w:t>Марёвского</w:t>
      </w:r>
      <w:proofErr w:type="spellEnd"/>
      <w:r w:rsidRPr="002F4461">
        <w:rPr>
          <w:b/>
          <w:sz w:val="18"/>
          <w:szCs w:val="18"/>
        </w:rPr>
        <w:t xml:space="preserve"> муниципального округа</w:t>
      </w:r>
      <w:r>
        <w:rPr>
          <w:b/>
          <w:sz w:val="18"/>
          <w:szCs w:val="18"/>
        </w:rPr>
        <w:t xml:space="preserve"> </w:t>
      </w:r>
      <w:r w:rsidRPr="002F4461">
        <w:rPr>
          <w:b/>
          <w:sz w:val="18"/>
          <w:szCs w:val="18"/>
        </w:rPr>
        <w:t>в области гражданской обороны</w:t>
      </w:r>
    </w:p>
    <w:p w:rsidR="002F4461" w:rsidRPr="002F4461" w:rsidRDefault="002F4461" w:rsidP="002F4461">
      <w:pPr>
        <w:pStyle w:val="aa"/>
        <w:ind w:left="42" w:right="141"/>
        <w:rPr>
          <w:b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1. Положение о подготовке населения в области гражданской обороны (далее – положение) разработано в соответствии с Федеральным законом от 12 февраля 1998 года N 28-ФЗ "О гражданской обороне", Постановлением Правительства Российской Федерации от 2 ноября 2000 года N841 "Об утверждении Положения о подготовке населения в области гражданской обороны" и определяет основные задачи и формы подготовки населения в области гражданской обороны (далее - подготовка), функции администрации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округа и организаций в области обучения.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2. Основными задачами подготовки населения в области гражданской обороны являются: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совершенствование навыков по организации и проведению мероприятий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выработка умений и навыков для проведения аварийно-спасательных и других неотложных работ.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3.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следующих форм:  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3.1. Глава администрации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округа и руководители организаций: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изучение своих функциональных обязанностей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3.2. Работники гражданской обороны, работники учебно-методических курсов,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</w:t>
      </w:r>
      <w:r w:rsidRPr="002F4461">
        <w:rPr>
          <w:sz w:val="18"/>
          <w:szCs w:val="18"/>
        </w:rPr>
        <w:lastRenderedPageBreak/>
        <w:t>образовательную деятельность по дополнительным профессиональным программам в области гражданской обороны, в том числе в государственном областном казенном учреждении "Управление защиты населения от чрезвычайных ситуаций и по обеспечению пожарной безопасности Новгородской области", а также на курсах гражданской обороны и в других организациях;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в учениях, тренировках и других плановых мероприятиях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руководителей (работников) структурных подразделений, уполномоченных на решение задач в области гражданской обороны, администрации муниципального округа и организаций в тематических и проблемных обучающих семинарах (</w:t>
      </w:r>
      <w:proofErr w:type="spellStart"/>
      <w:r w:rsidRPr="002F4461">
        <w:rPr>
          <w:sz w:val="18"/>
          <w:szCs w:val="18"/>
        </w:rPr>
        <w:t>вебинарах</w:t>
      </w:r>
      <w:proofErr w:type="spellEnd"/>
      <w:r w:rsidRPr="002F4461">
        <w:rPr>
          <w:sz w:val="18"/>
          <w:szCs w:val="18"/>
        </w:rPr>
        <w:t>) по гражданской обороне.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3.3. Личный состав формирований и служб: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курсовое обучение руководителей формирований и служб в государственном областном казенном учреждении "Управление защиты населения от чрезвычайных ситуаций и по обеспечению пожарной безопасности Новгородской области", а также на курсах гражданской обороны и в других организациях;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курсовое обучение личного состава формирований и служб по месту работы;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в учениях и тренировках по гражданской обороне.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3.4. Физические лица, вступившие в трудовые отношения с работодателем: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курсовое обучение в области гражданской обороны по месту работы;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самостоятельное изучение способов защиты от опасностей, возникающих при военных конфликтах или вследствие этих конфликтов;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прохождение вводного инструктажа по гражданской обороне по месту работы.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3.5. Обучающиеся: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обучение (в учебное время) по курсу «Основы безопасности жизнедеятельности»;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в учениях и тренировках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чтение памяток, листовок, прослушивание радиопередач и просмотр телепрограмм по тематике гражданской обороны.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3.6. Физические лица, не состоящие в трудовых отношениях с работодателем: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2F4461">
        <w:rPr>
          <w:sz w:val="18"/>
          <w:szCs w:val="18"/>
        </w:rPr>
        <w:t>посещение мероприятий, проводимых по тематике гражданской обороны (беседы, лекции, консультации, и др.);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участие в учениях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4.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</w:t>
      </w:r>
      <w:proofErr w:type="spellStart"/>
      <w:r w:rsidRPr="002F4461">
        <w:rPr>
          <w:sz w:val="18"/>
          <w:szCs w:val="18"/>
        </w:rPr>
        <w:t>учебно</w:t>
      </w:r>
      <w:proofErr w:type="spellEnd"/>
      <w:r w:rsidRPr="002F4461">
        <w:rPr>
          <w:sz w:val="18"/>
          <w:szCs w:val="18"/>
        </w:rPr>
        <w:t xml:space="preserve"> – методическом центре ГОКУ «Управление ЗНЧС и ПБ Новгородской области»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муниципального округа (далее именуются - курсы гражданской обороны), по месту работы, учебы и месту жительства граждан.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5. В целях организации и осуществления подготовки населения в области гражданской обороны: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5.1. органы государственной власти (Правительство Новгородской области):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планируют подготовку населения в области гражданской обороны;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организуют и осуществляют информирование населения и пропаганду знаний в области гражданской обороны;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осуществляют контроль за ходом и качеством подготовки населения в области гражданской обороны;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bCs/>
          <w:sz w:val="18"/>
          <w:szCs w:val="18"/>
        </w:rPr>
        <w:t>организуют</w:t>
      </w:r>
      <w:r w:rsidRPr="002F4461">
        <w:rPr>
          <w:sz w:val="18"/>
          <w:szCs w:val="18"/>
        </w:rPr>
        <w:t xml:space="preserve"> не менее 2 раз в год тематические и проблемные обучающие семинары (</w:t>
      </w:r>
      <w:proofErr w:type="spellStart"/>
      <w:r w:rsidRPr="002F4461">
        <w:rPr>
          <w:sz w:val="18"/>
          <w:szCs w:val="18"/>
        </w:rPr>
        <w:t>вебинары</w:t>
      </w:r>
      <w:proofErr w:type="spellEnd"/>
      <w:r w:rsidRPr="002F4461">
        <w:rPr>
          <w:sz w:val="18"/>
          <w:szCs w:val="18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5.2. Администрация </w:t>
      </w:r>
      <w:proofErr w:type="spellStart"/>
      <w:r w:rsidRPr="002F4461">
        <w:rPr>
          <w:sz w:val="18"/>
          <w:szCs w:val="18"/>
        </w:rPr>
        <w:t>Марёвского</w:t>
      </w:r>
      <w:proofErr w:type="spellEnd"/>
      <w:r w:rsidRPr="002F4461">
        <w:rPr>
          <w:sz w:val="18"/>
          <w:szCs w:val="18"/>
        </w:rPr>
        <w:t xml:space="preserve"> муниципального округа в пределах территории муниципального округа: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организует и проводит подготовку населения муниципального округа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проводит учения и тренировки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округа;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5.3. Организации: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разрабатывают с учетом особенностей деятельности организаций и на основе </w:t>
      </w:r>
      <w:r w:rsidRPr="002F4461">
        <w:rPr>
          <w:bCs/>
          <w:sz w:val="18"/>
          <w:szCs w:val="18"/>
        </w:rPr>
        <w:t>примерных программ</w:t>
      </w:r>
      <w:r w:rsidRPr="002F4461">
        <w:rPr>
          <w:sz w:val="18"/>
          <w:szCs w:val="18"/>
        </w:rPr>
        <w:t xml:space="preserve">, утвержденных Министерством Российской Федерации по делам гражданской обороны, чрезвычайным ситуациям и ликвидации последствий стихийных бедствий, </w:t>
      </w:r>
      <w:r w:rsidRPr="002F4461">
        <w:rPr>
          <w:sz w:val="18"/>
          <w:szCs w:val="18"/>
        </w:rPr>
        <w:lastRenderedPageBreak/>
        <w:t>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создают и поддерживают в рабочем состоянии соответствующую учебно-материальную базу;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планируют и проводят учения и тренировки по гражданской обороне.</w:t>
      </w:r>
    </w:p>
    <w:p w:rsidR="0004299F" w:rsidRDefault="0004299F" w:rsidP="00F2691E">
      <w:pPr>
        <w:pStyle w:val="aa"/>
        <w:ind w:left="42" w:right="141"/>
        <w:rPr>
          <w:sz w:val="18"/>
          <w:szCs w:val="18"/>
        </w:rPr>
      </w:pPr>
    </w:p>
    <w:p w:rsidR="002F4461" w:rsidRDefault="002F4461" w:rsidP="00F2691E">
      <w:pPr>
        <w:pStyle w:val="aa"/>
        <w:ind w:left="42" w:right="141"/>
        <w:rPr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F4461">
        <w:rPr>
          <w:b/>
          <w:bCs/>
          <w:sz w:val="18"/>
          <w:szCs w:val="18"/>
        </w:rPr>
        <w:t>АДМИНИСТРАЦИЯ</w:t>
      </w:r>
    </w:p>
    <w:p w:rsidR="002F4461" w:rsidRPr="002F4461" w:rsidRDefault="002F4461" w:rsidP="002F4461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F4461">
        <w:rPr>
          <w:b/>
          <w:bCs/>
          <w:sz w:val="18"/>
          <w:szCs w:val="18"/>
        </w:rPr>
        <w:t>МАРЁВСКОГО МУНИЦИПАЛЬНОГО ОКРУГА</w:t>
      </w: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>РАСПОРЯЖЕНИЕ</w:t>
      </w: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proofErr w:type="gramStart"/>
      <w:r w:rsidRPr="002F4461">
        <w:rPr>
          <w:sz w:val="18"/>
          <w:szCs w:val="18"/>
        </w:rPr>
        <w:t>07.12.2022  №</w:t>
      </w:r>
      <w:proofErr w:type="gramEnd"/>
      <w:r w:rsidRPr="002F4461">
        <w:rPr>
          <w:sz w:val="18"/>
          <w:szCs w:val="18"/>
        </w:rPr>
        <w:t xml:space="preserve"> 221-рг</w:t>
      </w:r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  <w:r w:rsidRPr="002F4461">
        <w:rPr>
          <w:sz w:val="18"/>
          <w:szCs w:val="18"/>
        </w:rPr>
        <w:t xml:space="preserve">с. </w:t>
      </w:r>
      <w:proofErr w:type="spellStart"/>
      <w:r w:rsidRPr="002F4461">
        <w:rPr>
          <w:sz w:val="18"/>
          <w:szCs w:val="18"/>
        </w:rPr>
        <w:t>Марёво</w:t>
      </w:r>
      <w:proofErr w:type="spellEnd"/>
    </w:p>
    <w:p w:rsidR="002F4461" w:rsidRPr="002F4461" w:rsidRDefault="002F4461" w:rsidP="002F4461">
      <w:pPr>
        <w:pStyle w:val="aa"/>
        <w:ind w:left="42" w:right="141"/>
        <w:jc w:val="center"/>
        <w:rPr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/>
        <w:jc w:val="center"/>
        <w:rPr>
          <w:b/>
          <w:sz w:val="18"/>
          <w:szCs w:val="18"/>
        </w:rPr>
      </w:pPr>
      <w:r w:rsidRPr="002F4461">
        <w:rPr>
          <w:b/>
          <w:sz w:val="18"/>
          <w:szCs w:val="18"/>
        </w:rPr>
        <w:t>Об опубликовании сообщения о приеме заявлений о предоставлении в аренду земельных участков</w:t>
      </w:r>
    </w:p>
    <w:p w:rsidR="002F4461" w:rsidRPr="002F4461" w:rsidRDefault="002F4461" w:rsidP="002F4461">
      <w:pPr>
        <w:pStyle w:val="aa"/>
        <w:ind w:left="42" w:right="141"/>
        <w:rPr>
          <w:b/>
          <w:sz w:val="18"/>
          <w:szCs w:val="18"/>
        </w:rPr>
      </w:pP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В соответствии со ст. 39.6 и 39,18 Земельного кодекса Российской Федерации, на основании поступивших заявлений заинтересованных лиц о предоставлении земельного участка в аренду для ведения личного подсобного хозяйства: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>опубликовать в муниципальной газете «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Интернет,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7" w:history="1">
        <w:proofErr w:type="gramStart"/>
        <w:r w:rsidRPr="002F4461">
          <w:rPr>
            <w:rStyle w:val="a9"/>
            <w:sz w:val="18"/>
            <w:szCs w:val="18"/>
          </w:rPr>
          <w:t>www.torgi.gov.ru</w:t>
        </w:r>
      </w:hyperlink>
      <w:r w:rsidRPr="002F4461">
        <w:rPr>
          <w:sz w:val="18"/>
          <w:szCs w:val="18"/>
        </w:rPr>
        <w:t>.,</w:t>
      </w:r>
      <w:proofErr w:type="gramEnd"/>
      <w:r w:rsidRPr="002F4461">
        <w:rPr>
          <w:sz w:val="18"/>
          <w:szCs w:val="18"/>
        </w:rPr>
        <w:t xml:space="preserve"> извещение о приёме заявлений о передаче в аренду: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земельного участка с кадастровым номером 53:09:0090803:16, площадью 639 </w:t>
      </w:r>
      <w:proofErr w:type="spellStart"/>
      <w:r w:rsidRPr="002F4461">
        <w:rPr>
          <w:sz w:val="18"/>
          <w:szCs w:val="18"/>
        </w:rPr>
        <w:t>кв.м</w:t>
      </w:r>
      <w:proofErr w:type="spellEnd"/>
      <w:r w:rsidRPr="002F4461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муниципальный район, </w:t>
      </w:r>
      <w:proofErr w:type="spellStart"/>
      <w:r w:rsidRPr="002F4461">
        <w:rPr>
          <w:sz w:val="18"/>
          <w:szCs w:val="18"/>
        </w:rPr>
        <w:t>Молвотицкое</w:t>
      </w:r>
      <w:proofErr w:type="spellEnd"/>
      <w:r w:rsidRPr="002F4461">
        <w:rPr>
          <w:sz w:val="18"/>
          <w:szCs w:val="18"/>
        </w:rPr>
        <w:t xml:space="preserve"> сельское поселение, с. Молвотицы, категория земель – земли населённых пунктов, вид разрешённого использования – для ведения личного подсобного хозяйства;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земельного участка с кадастровым номером 53:09:0010104:15, площадью 561 </w:t>
      </w:r>
      <w:proofErr w:type="spellStart"/>
      <w:r w:rsidRPr="002F4461">
        <w:rPr>
          <w:sz w:val="18"/>
          <w:szCs w:val="18"/>
        </w:rPr>
        <w:t>кв.м</w:t>
      </w:r>
      <w:proofErr w:type="spellEnd"/>
      <w:r w:rsidRPr="002F4461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муниципальный округ, с. </w:t>
      </w:r>
      <w:proofErr w:type="spellStart"/>
      <w:r w:rsidRPr="002F4461">
        <w:rPr>
          <w:sz w:val="18"/>
          <w:szCs w:val="18"/>
        </w:rPr>
        <w:t>Марёво</w:t>
      </w:r>
      <w:proofErr w:type="spellEnd"/>
      <w:r w:rsidRPr="002F4461">
        <w:rPr>
          <w:sz w:val="18"/>
          <w:szCs w:val="18"/>
        </w:rPr>
        <w:t>, переулок Советский, земельный участок 8/1, категория земель – земли населённых пунктов, вид разрешённого использования – для ведения личного подсобного хозяйства;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земельного участка с кадастровым номером 53:09:0040701:180, площадью 459 </w:t>
      </w:r>
      <w:proofErr w:type="spellStart"/>
      <w:r w:rsidRPr="002F4461">
        <w:rPr>
          <w:sz w:val="18"/>
          <w:szCs w:val="18"/>
        </w:rPr>
        <w:t>кв.м</w:t>
      </w:r>
      <w:proofErr w:type="spellEnd"/>
      <w:r w:rsidRPr="002F4461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муниципальный округ, д. </w:t>
      </w:r>
      <w:proofErr w:type="spellStart"/>
      <w:r w:rsidRPr="002F4461">
        <w:rPr>
          <w:sz w:val="18"/>
          <w:szCs w:val="18"/>
        </w:rPr>
        <w:t>Липье</w:t>
      </w:r>
      <w:proofErr w:type="spellEnd"/>
      <w:r w:rsidRPr="002F4461">
        <w:rPr>
          <w:sz w:val="18"/>
          <w:szCs w:val="18"/>
        </w:rPr>
        <w:t>, улица Труда, земельный участок 22А, категория земель – земли населённых пунктов, вид разрешённого использования – для ведения личного подсобного хозяйства;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земельного участка с кадастровым номером 53:09:0010401:18, площадью 1398 </w:t>
      </w:r>
      <w:proofErr w:type="spellStart"/>
      <w:r w:rsidRPr="002F4461">
        <w:rPr>
          <w:sz w:val="18"/>
          <w:szCs w:val="18"/>
        </w:rPr>
        <w:t>кв.м</w:t>
      </w:r>
      <w:proofErr w:type="spellEnd"/>
      <w:r w:rsidRPr="002F4461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муниципальный район, с. </w:t>
      </w:r>
      <w:proofErr w:type="spellStart"/>
      <w:r w:rsidRPr="002F4461">
        <w:rPr>
          <w:sz w:val="18"/>
          <w:szCs w:val="18"/>
        </w:rPr>
        <w:t>Марёво</w:t>
      </w:r>
      <w:proofErr w:type="spellEnd"/>
      <w:r w:rsidRPr="002F4461">
        <w:rPr>
          <w:sz w:val="18"/>
          <w:szCs w:val="18"/>
        </w:rPr>
        <w:t>, улица Совхозная, земельный участок 1-2, категория земель – земли населённых пунктов, вид разрешённого использования – для ведения личного подсобного хозяйства;</w:t>
      </w:r>
    </w:p>
    <w:p w:rsidR="002F4461" w:rsidRPr="002F4461" w:rsidRDefault="002F4461" w:rsidP="002F4461">
      <w:pPr>
        <w:pStyle w:val="aa"/>
        <w:ind w:left="42" w:right="141" w:firstLine="242"/>
        <w:jc w:val="both"/>
        <w:rPr>
          <w:sz w:val="18"/>
          <w:szCs w:val="18"/>
        </w:rPr>
      </w:pPr>
      <w:r w:rsidRPr="002F4461">
        <w:rPr>
          <w:sz w:val="18"/>
          <w:szCs w:val="18"/>
        </w:rPr>
        <w:t xml:space="preserve">земельного участка с кадастровым номером 53:09:0081101:27, площадью 505 </w:t>
      </w:r>
      <w:proofErr w:type="spellStart"/>
      <w:r w:rsidRPr="002F4461">
        <w:rPr>
          <w:sz w:val="18"/>
          <w:szCs w:val="18"/>
        </w:rPr>
        <w:t>кв.м</w:t>
      </w:r>
      <w:proofErr w:type="spellEnd"/>
      <w:r w:rsidRPr="002F4461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2F4461">
        <w:rPr>
          <w:sz w:val="18"/>
          <w:szCs w:val="18"/>
        </w:rPr>
        <w:t>Марёвский</w:t>
      </w:r>
      <w:proofErr w:type="spellEnd"/>
      <w:r w:rsidRPr="002F4461">
        <w:rPr>
          <w:sz w:val="18"/>
          <w:szCs w:val="18"/>
        </w:rPr>
        <w:t xml:space="preserve"> муниципальный район, д. Моисеево, улица Зеленая, д.1, категория земель – земли населённых пунктов, вид разрешённого использования – для ведения личного подсобного хозяйства.</w:t>
      </w:r>
    </w:p>
    <w:p w:rsidR="002F4461" w:rsidRPr="002F4461" w:rsidRDefault="002F4461" w:rsidP="002F4461">
      <w:pPr>
        <w:pStyle w:val="aa"/>
        <w:ind w:left="42" w:right="141"/>
        <w:rPr>
          <w:sz w:val="18"/>
          <w:szCs w:val="18"/>
        </w:rPr>
      </w:pPr>
    </w:p>
    <w:p w:rsidR="002F4461" w:rsidRDefault="002F4461" w:rsidP="002F4461">
      <w:pPr>
        <w:pStyle w:val="aa"/>
        <w:ind w:left="42" w:right="141"/>
        <w:rPr>
          <w:sz w:val="18"/>
          <w:szCs w:val="18"/>
        </w:rPr>
      </w:pPr>
      <w:r w:rsidRPr="002F4461">
        <w:rPr>
          <w:b/>
          <w:sz w:val="18"/>
          <w:szCs w:val="18"/>
        </w:rPr>
        <w:t xml:space="preserve">Глава муниципального округа      С.И. </w:t>
      </w:r>
      <w:proofErr w:type="spellStart"/>
      <w:r w:rsidRPr="002F4461">
        <w:rPr>
          <w:b/>
          <w:sz w:val="18"/>
          <w:szCs w:val="18"/>
        </w:rPr>
        <w:t>Горкин</w:t>
      </w:r>
      <w:proofErr w:type="spellEnd"/>
    </w:p>
    <w:p w:rsidR="002F4461" w:rsidRDefault="002F4461" w:rsidP="00F2691E">
      <w:pPr>
        <w:pStyle w:val="aa"/>
        <w:ind w:left="42" w:right="141"/>
        <w:rPr>
          <w:sz w:val="18"/>
          <w:szCs w:val="18"/>
        </w:rPr>
      </w:pPr>
    </w:p>
    <w:p w:rsidR="004F7C22" w:rsidRPr="004F7C22" w:rsidRDefault="004F7C22" w:rsidP="004F7C22">
      <w:pPr>
        <w:pStyle w:val="aa"/>
        <w:ind w:left="42" w:right="141"/>
        <w:jc w:val="center"/>
        <w:rPr>
          <w:b/>
          <w:sz w:val="18"/>
          <w:szCs w:val="18"/>
        </w:rPr>
      </w:pPr>
      <w:r w:rsidRPr="004F7C22">
        <w:rPr>
          <w:b/>
          <w:sz w:val="18"/>
          <w:szCs w:val="18"/>
        </w:rPr>
        <w:t>ИЗВЕЩЕНИЕ</w:t>
      </w:r>
    </w:p>
    <w:p w:rsidR="004F7C22" w:rsidRPr="004F7C22" w:rsidRDefault="004F7C22" w:rsidP="004F7C22">
      <w:pPr>
        <w:pStyle w:val="aa"/>
        <w:ind w:left="42" w:right="141"/>
        <w:jc w:val="center"/>
        <w:rPr>
          <w:b/>
          <w:sz w:val="18"/>
          <w:szCs w:val="18"/>
        </w:rPr>
      </w:pPr>
      <w:r w:rsidRPr="004F7C22">
        <w:rPr>
          <w:b/>
          <w:sz w:val="18"/>
          <w:szCs w:val="18"/>
        </w:rPr>
        <w:t>о приеме заявлений граждан и КФХ</w:t>
      </w:r>
    </w:p>
    <w:p w:rsidR="004F7C22" w:rsidRPr="004F7C22" w:rsidRDefault="004F7C22" w:rsidP="004F7C22">
      <w:pPr>
        <w:pStyle w:val="aa"/>
        <w:ind w:left="42" w:right="141"/>
        <w:rPr>
          <w:b/>
          <w:sz w:val="18"/>
          <w:szCs w:val="18"/>
        </w:rPr>
      </w:pP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>В связи с поступившими заявлениями заинтересованных лиц,</w:t>
      </w:r>
      <w:r w:rsidRPr="004F7C22">
        <w:rPr>
          <w:b/>
          <w:sz w:val="18"/>
          <w:szCs w:val="18"/>
        </w:rPr>
        <w:t xml:space="preserve"> Администрация </w:t>
      </w:r>
      <w:proofErr w:type="spellStart"/>
      <w:r w:rsidRPr="004F7C22">
        <w:rPr>
          <w:b/>
          <w:sz w:val="18"/>
          <w:szCs w:val="18"/>
        </w:rPr>
        <w:t>Марёвского</w:t>
      </w:r>
      <w:proofErr w:type="spellEnd"/>
      <w:r w:rsidRPr="004F7C22">
        <w:rPr>
          <w:b/>
          <w:sz w:val="18"/>
          <w:szCs w:val="18"/>
        </w:rPr>
        <w:t xml:space="preserve"> муниципального округа</w:t>
      </w:r>
      <w:r w:rsidRPr="004F7C22">
        <w:rPr>
          <w:sz w:val="18"/>
          <w:szCs w:val="18"/>
        </w:rPr>
        <w:t xml:space="preserve"> информирует о предстоящей передаче в аренду: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земельного участка с кадастровым номером 53:09:0090803:16, площадью 639 </w:t>
      </w:r>
      <w:proofErr w:type="spellStart"/>
      <w:r w:rsidRPr="004F7C22">
        <w:rPr>
          <w:sz w:val="18"/>
          <w:szCs w:val="18"/>
        </w:rPr>
        <w:t>кв.м</w:t>
      </w:r>
      <w:proofErr w:type="spellEnd"/>
      <w:r w:rsidRPr="004F7C22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муниципальный район, </w:t>
      </w:r>
      <w:proofErr w:type="spellStart"/>
      <w:r w:rsidRPr="004F7C22">
        <w:rPr>
          <w:sz w:val="18"/>
          <w:szCs w:val="18"/>
        </w:rPr>
        <w:t>Молвотицкое</w:t>
      </w:r>
      <w:proofErr w:type="spellEnd"/>
      <w:r w:rsidRPr="004F7C22">
        <w:rPr>
          <w:sz w:val="18"/>
          <w:szCs w:val="18"/>
        </w:rPr>
        <w:t xml:space="preserve"> сельское поселение, с. Молвотицы, категория земель – земли населённых пунктов, вид разрешённого использования – для ведения личного подсобного хозяйства;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земельного участка с кадастровым номером 53:09:0010104:15, площадью 561 </w:t>
      </w:r>
      <w:proofErr w:type="spellStart"/>
      <w:r w:rsidRPr="004F7C22">
        <w:rPr>
          <w:sz w:val="18"/>
          <w:szCs w:val="18"/>
        </w:rPr>
        <w:t>кв.м</w:t>
      </w:r>
      <w:proofErr w:type="spellEnd"/>
      <w:r w:rsidRPr="004F7C22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муниципальный округ, с. </w:t>
      </w:r>
      <w:proofErr w:type="spellStart"/>
      <w:r w:rsidRPr="004F7C22">
        <w:rPr>
          <w:sz w:val="18"/>
          <w:szCs w:val="18"/>
        </w:rPr>
        <w:t>Марёво</w:t>
      </w:r>
      <w:proofErr w:type="spellEnd"/>
      <w:r w:rsidRPr="004F7C22">
        <w:rPr>
          <w:sz w:val="18"/>
          <w:szCs w:val="18"/>
        </w:rPr>
        <w:t>, переулок Советский, земельный участок 8/1, категория земель – земли населённых пунктов, вид разрешённого использования – для ведения личного подсобного хозяйства;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земельного участка с кадастровым номером 53:09:0040701:180, площадью 459 </w:t>
      </w:r>
      <w:proofErr w:type="spellStart"/>
      <w:r w:rsidRPr="004F7C22">
        <w:rPr>
          <w:sz w:val="18"/>
          <w:szCs w:val="18"/>
        </w:rPr>
        <w:t>кв.м</w:t>
      </w:r>
      <w:proofErr w:type="spellEnd"/>
      <w:r w:rsidRPr="004F7C22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муниципальный округ, д. </w:t>
      </w:r>
      <w:proofErr w:type="spellStart"/>
      <w:r w:rsidRPr="004F7C22">
        <w:rPr>
          <w:sz w:val="18"/>
          <w:szCs w:val="18"/>
        </w:rPr>
        <w:t>Липье</w:t>
      </w:r>
      <w:proofErr w:type="spellEnd"/>
      <w:r w:rsidRPr="004F7C22">
        <w:rPr>
          <w:sz w:val="18"/>
          <w:szCs w:val="18"/>
        </w:rPr>
        <w:t>, улица Труда, земельный участок 22А, категория земель – земли населённых пунктов, вид разрешённого использования – для ведения личного подсобного хозяйства;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земельного участка с кадастровым номером 53:09:0010401:18, площадью 1398 </w:t>
      </w:r>
      <w:proofErr w:type="spellStart"/>
      <w:r w:rsidRPr="004F7C22">
        <w:rPr>
          <w:sz w:val="18"/>
          <w:szCs w:val="18"/>
        </w:rPr>
        <w:t>кв.м</w:t>
      </w:r>
      <w:proofErr w:type="spellEnd"/>
      <w:r w:rsidRPr="004F7C22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муниципальный район, с. </w:t>
      </w:r>
      <w:proofErr w:type="spellStart"/>
      <w:r w:rsidRPr="004F7C22">
        <w:rPr>
          <w:sz w:val="18"/>
          <w:szCs w:val="18"/>
        </w:rPr>
        <w:t>Марёво</w:t>
      </w:r>
      <w:proofErr w:type="spellEnd"/>
      <w:r w:rsidRPr="004F7C22">
        <w:rPr>
          <w:sz w:val="18"/>
          <w:szCs w:val="18"/>
        </w:rPr>
        <w:t>, улица Совхозная, земельный участок 1-2, категория земель – земли населённых пунктов, вид разрешённого использования – для ведения личного подсобного хозяйства;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земельного участка с кадастровым номером 53:09:0081101:27, площадью 505 </w:t>
      </w:r>
      <w:proofErr w:type="spellStart"/>
      <w:r w:rsidRPr="004F7C22">
        <w:rPr>
          <w:sz w:val="18"/>
          <w:szCs w:val="18"/>
        </w:rPr>
        <w:t>кв.м</w:t>
      </w:r>
      <w:proofErr w:type="spellEnd"/>
      <w:r w:rsidRPr="004F7C22">
        <w:rPr>
          <w:sz w:val="18"/>
          <w:szCs w:val="18"/>
        </w:rPr>
        <w:t xml:space="preserve">., расположенный по адресу: Новгородская область,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муниципальный район, д. Моисеево, улица Зеленая, д.1, категория земель – земли населённых пунктов, вид разрешённого использования – для ведения личного подсобного хозяйства.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 xml:space="preserve">Граждане и крестьянско-фермерские хозяйства, заинтересованные в   аренде вышеуказанных земельных участков,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</w:t>
      </w:r>
      <w:proofErr w:type="spellStart"/>
      <w:r w:rsidRPr="004F7C22">
        <w:rPr>
          <w:sz w:val="18"/>
          <w:szCs w:val="18"/>
        </w:rPr>
        <w:t>Марёвский</w:t>
      </w:r>
      <w:proofErr w:type="spellEnd"/>
      <w:r w:rsidRPr="004F7C22">
        <w:rPr>
          <w:sz w:val="18"/>
          <w:szCs w:val="18"/>
        </w:rPr>
        <w:t xml:space="preserve"> район, с. </w:t>
      </w:r>
      <w:proofErr w:type="spellStart"/>
      <w:r w:rsidRPr="004F7C22">
        <w:rPr>
          <w:sz w:val="18"/>
          <w:szCs w:val="18"/>
        </w:rPr>
        <w:t>Марёво</w:t>
      </w:r>
      <w:proofErr w:type="spellEnd"/>
      <w:r w:rsidRPr="004F7C22">
        <w:rPr>
          <w:sz w:val="18"/>
          <w:szCs w:val="18"/>
        </w:rPr>
        <w:t>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>Срок подачи заявлений о намерении участвовать в аукционе с                   08.12.2022 по 07.01.2023.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>Для сведения:</w:t>
      </w:r>
    </w:p>
    <w:p w:rsidR="004F7C22" w:rsidRPr="004F7C22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2F4461" w:rsidRDefault="004F7C22" w:rsidP="004F7C22">
      <w:pPr>
        <w:pStyle w:val="aa"/>
        <w:ind w:left="42" w:right="141" w:firstLine="242"/>
        <w:jc w:val="both"/>
        <w:rPr>
          <w:sz w:val="18"/>
          <w:szCs w:val="18"/>
        </w:rPr>
      </w:pPr>
      <w:r w:rsidRPr="004F7C22">
        <w:rPr>
          <w:sz w:val="18"/>
          <w:szCs w:val="18"/>
        </w:rPr>
        <w:t>Телефон для справок 8(816-63)2-13-65 доб.6822</w:t>
      </w:r>
    </w:p>
    <w:p w:rsidR="004F7C22" w:rsidRDefault="004F7C22" w:rsidP="00F2691E">
      <w:pPr>
        <w:pStyle w:val="aa"/>
        <w:ind w:left="42" w:right="141"/>
        <w:rPr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t>АДМИНИСТРАЦИЯ</w:t>
      </w: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lastRenderedPageBreak/>
        <w:t>МАРЁВСКОГО МУНИЦИПАЛЬНОГО ОКРУГА</w:t>
      </w:r>
    </w:p>
    <w:p w:rsidR="00246CDE" w:rsidRPr="00246CDE" w:rsidRDefault="00246CDE" w:rsidP="00246CDE">
      <w:pPr>
        <w:pStyle w:val="aa"/>
        <w:ind w:left="42" w:right="141"/>
        <w:jc w:val="center"/>
        <w:rPr>
          <w:b/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П О С Т А Н О В Л Е Н И Е</w:t>
      </w:r>
    </w:p>
    <w:p w:rsidR="00246CDE" w:rsidRPr="00246CDE" w:rsidRDefault="00246CDE" w:rsidP="00246CDE">
      <w:pPr>
        <w:pStyle w:val="aa"/>
        <w:ind w:left="42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07.12.2022   №  557</w:t>
      </w:r>
    </w:p>
    <w:p w:rsidR="00246CDE" w:rsidRPr="00246CDE" w:rsidRDefault="00246CDE" w:rsidP="00246CDE">
      <w:pPr>
        <w:pStyle w:val="aa"/>
        <w:ind w:left="42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 xml:space="preserve">с. </w:t>
      </w:r>
      <w:proofErr w:type="spellStart"/>
      <w:r w:rsidRPr="00246CDE">
        <w:rPr>
          <w:sz w:val="18"/>
          <w:szCs w:val="18"/>
        </w:rPr>
        <w:t>Марёво</w:t>
      </w:r>
      <w:proofErr w:type="spellEnd"/>
    </w:p>
    <w:p w:rsidR="00246CDE" w:rsidRDefault="00246CDE" w:rsidP="00246CDE">
      <w:pPr>
        <w:pStyle w:val="aa"/>
        <w:ind w:left="42" w:right="141"/>
        <w:jc w:val="center"/>
        <w:rPr>
          <w:b/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jc w:val="center"/>
        <w:rPr>
          <w:b/>
          <w:sz w:val="18"/>
          <w:szCs w:val="18"/>
        </w:rPr>
      </w:pPr>
      <w:r w:rsidRPr="00246CDE">
        <w:rPr>
          <w:b/>
          <w:sz w:val="18"/>
          <w:szCs w:val="18"/>
        </w:rPr>
        <w:t>Об утверждении Порядка ведения</w:t>
      </w:r>
      <w:r>
        <w:rPr>
          <w:b/>
          <w:sz w:val="18"/>
          <w:szCs w:val="18"/>
        </w:rPr>
        <w:t xml:space="preserve"> </w:t>
      </w:r>
      <w:r w:rsidRPr="00246CDE">
        <w:rPr>
          <w:b/>
          <w:sz w:val="18"/>
          <w:szCs w:val="18"/>
        </w:rPr>
        <w:t>Реестра муниципальных служащих</w:t>
      </w:r>
      <w:r>
        <w:rPr>
          <w:b/>
          <w:sz w:val="18"/>
          <w:szCs w:val="18"/>
        </w:rPr>
        <w:t xml:space="preserve"> </w:t>
      </w:r>
      <w:proofErr w:type="spellStart"/>
      <w:r w:rsidRPr="00246CDE">
        <w:rPr>
          <w:b/>
          <w:sz w:val="18"/>
          <w:szCs w:val="18"/>
        </w:rPr>
        <w:t>Марёвского</w:t>
      </w:r>
      <w:proofErr w:type="spellEnd"/>
      <w:r w:rsidRPr="00246CDE">
        <w:rPr>
          <w:b/>
          <w:sz w:val="18"/>
          <w:szCs w:val="18"/>
        </w:rPr>
        <w:t xml:space="preserve"> муниципального округа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  <w:r w:rsidRPr="00246CDE">
        <w:rPr>
          <w:sz w:val="18"/>
          <w:szCs w:val="18"/>
        </w:rPr>
        <w:t xml:space="preserve"> </w:t>
      </w:r>
    </w:p>
    <w:p w:rsidR="00246CDE" w:rsidRPr="00246CDE" w:rsidRDefault="00246CDE" w:rsidP="00246CDE">
      <w:pPr>
        <w:pStyle w:val="aa"/>
        <w:ind w:left="42" w:right="141"/>
        <w:rPr>
          <w:b/>
          <w:sz w:val="18"/>
          <w:szCs w:val="18"/>
        </w:rPr>
      </w:pPr>
      <w:r w:rsidRPr="00246CDE">
        <w:rPr>
          <w:sz w:val="18"/>
          <w:szCs w:val="18"/>
        </w:rPr>
        <w:t xml:space="preserve">В соответствии со статьёй 31 Федерального закона от 2 марта 2007 года № 25-ФЗ «О муниципальной службе в Российской Федерации» Администрация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r w:rsidRPr="00246CDE">
        <w:rPr>
          <w:sz w:val="18"/>
          <w:szCs w:val="18"/>
        </w:rPr>
        <w:t xml:space="preserve"> муниципального округа </w:t>
      </w:r>
      <w:r w:rsidRPr="00246CDE">
        <w:rPr>
          <w:b/>
          <w:sz w:val="18"/>
          <w:szCs w:val="18"/>
        </w:rPr>
        <w:t>ПОСТАНОВЛЯЕТ: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  <w:r w:rsidRPr="00246CDE">
        <w:rPr>
          <w:sz w:val="18"/>
          <w:szCs w:val="18"/>
        </w:rPr>
        <w:t xml:space="preserve">1.Утвердить прилагаемый Порядок ведения Реестра муниципальных служащих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r w:rsidRPr="00246CDE">
        <w:rPr>
          <w:sz w:val="18"/>
          <w:szCs w:val="18"/>
        </w:rPr>
        <w:t xml:space="preserve"> муниципального округа (далее Порядок).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  <w:r w:rsidRPr="00246CDE">
        <w:rPr>
          <w:sz w:val="18"/>
          <w:szCs w:val="18"/>
        </w:rPr>
        <w:t xml:space="preserve">2.Утвердить форму Реестра муниципальных </w:t>
      </w:r>
      <w:proofErr w:type="gramStart"/>
      <w:r w:rsidRPr="00246CDE">
        <w:rPr>
          <w:sz w:val="18"/>
          <w:szCs w:val="18"/>
        </w:rPr>
        <w:t xml:space="preserve">служащих 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proofErr w:type="gramEnd"/>
      <w:r w:rsidRPr="00246CDE">
        <w:rPr>
          <w:sz w:val="18"/>
          <w:szCs w:val="18"/>
        </w:rPr>
        <w:t xml:space="preserve"> муниципального округа.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  <w:r w:rsidRPr="00246CDE">
        <w:rPr>
          <w:sz w:val="18"/>
          <w:szCs w:val="18"/>
        </w:rPr>
        <w:t>3.Опубликовать постановление в муниципальной газете «</w:t>
      </w:r>
      <w:proofErr w:type="spellStart"/>
      <w:r w:rsidRPr="00246CDE">
        <w:rPr>
          <w:sz w:val="18"/>
          <w:szCs w:val="18"/>
        </w:rPr>
        <w:t>Марёвский</w:t>
      </w:r>
      <w:proofErr w:type="spellEnd"/>
      <w:r w:rsidRPr="00246CDE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 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rPr>
          <w:b/>
          <w:sz w:val="18"/>
          <w:szCs w:val="18"/>
        </w:rPr>
      </w:pPr>
      <w:r w:rsidRPr="00246CDE">
        <w:rPr>
          <w:b/>
          <w:sz w:val="18"/>
          <w:szCs w:val="18"/>
        </w:rPr>
        <w:t xml:space="preserve">Глава муниципального округа     С.И. </w:t>
      </w:r>
      <w:proofErr w:type="spellStart"/>
      <w:r w:rsidRPr="00246CDE">
        <w:rPr>
          <w:b/>
          <w:sz w:val="18"/>
          <w:szCs w:val="18"/>
        </w:rPr>
        <w:t>Горкин</w:t>
      </w:r>
      <w:proofErr w:type="spellEnd"/>
      <w:r w:rsidRPr="00246CDE">
        <w:rPr>
          <w:b/>
          <w:sz w:val="18"/>
          <w:szCs w:val="18"/>
        </w:rPr>
        <w:tab/>
        <w:t xml:space="preserve"> 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УТВЕРЖДЕН</w:t>
      </w: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246CDE">
        <w:rPr>
          <w:sz w:val="18"/>
          <w:szCs w:val="18"/>
        </w:rPr>
        <w:t>постановлением  Администрации</w:t>
      </w:r>
      <w:proofErr w:type="gramEnd"/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муниципального округа</w:t>
      </w: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246CDE">
        <w:rPr>
          <w:sz w:val="18"/>
          <w:szCs w:val="18"/>
        </w:rPr>
        <w:t>от  07.12.2022</w:t>
      </w:r>
      <w:proofErr w:type="gramEnd"/>
      <w:r w:rsidRPr="00246CDE">
        <w:rPr>
          <w:sz w:val="18"/>
          <w:szCs w:val="18"/>
        </w:rPr>
        <w:t xml:space="preserve"> № 557</w:t>
      </w:r>
    </w:p>
    <w:p w:rsidR="00246CDE" w:rsidRPr="00246CDE" w:rsidRDefault="00246CDE" w:rsidP="00246CDE">
      <w:pPr>
        <w:pStyle w:val="aa"/>
        <w:ind w:left="42" w:right="141"/>
        <w:rPr>
          <w:b/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t>ПОРЯДОК</w:t>
      </w: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t>ведения Реестра муниципальных служащих</w:t>
      </w:r>
      <w:r>
        <w:rPr>
          <w:b/>
          <w:bCs/>
          <w:sz w:val="18"/>
          <w:szCs w:val="18"/>
        </w:rPr>
        <w:t xml:space="preserve"> </w:t>
      </w:r>
      <w:proofErr w:type="spellStart"/>
      <w:r w:rsidRPr="00246CDE">
        <w:rPr>
          <w:b/>
          <w:bCs/>
          <w:sz w:val="18"/>
          <w:szCs w:val="18"/>
        </w:rPr>
        <w:t>Марёвского</w:t>
      </w:r>
      <w:proofErr w:type="spellEnd"/>
      <w:r w:rsidRPr="00246CDE">
        <w:rPr>
          <w:b/>
          <w:bCs/>
          <w:sz w:val="18"/>
          <w:szCs w:val="18"/>
        </w:rPr>
        <w:t xml:space="preserve"> муниципального округа</w:t>
      </w:r>
    </w:p>
    <w:p w:rsidR="00246CDE" w:rsidRPr="00246CDE" w:rsidRDefault="00246CDE" w:rsidP="00246CDE">
      <w:pPr>
        <w:pStyle w:val="aa"/>
        <w:ind w:left="42" w:right="141"/>
        <w:rPr>
          <w:b/>
          <w:bCs/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 w:firstLine="242"/>
        <w:jc w:val="both"/>
        <w:rPr>
          <w:sz w:val="18"/>
          <w:szCs w:val="18"/>
        </w:rPr>
      </w:pPr>
      <w:r w:rsidRPr="00246CDE">
        <w:rPr>
          <w:sz w:val="18"/>
          <w:szCs w:val="18"/>
        </w:rPr>
        <w:t xml:space="preserve">1. Реестр муниципальных </w:t>
      </w:r>
      <w:proofErr w:type="gramStart"/>
      <w:r w:rsidRPr="00246CDE">
        <w:rPr>
          <w:sz w:val="18"/>
          <w:szCs w:val="18"/>
        </w:rPr>
        <w:t xml:space="preserve">служащих 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proofErr w:type="gramEnd"/>
      <w:r w:rsidRPr="00246CDE">
        <w:rPr>
          <w:sz w:val="18"/>
          <w:szCs w:val="18"/>
        </w:rPr>
        <w:t xml:space="preserve"> муниципального  округа представляет собой список лиц, замещающих должности муниципальной службы в </w:t>
      </w:r>
      <w:proofErr w:type="spellStart"/>
      <w:r w:rsidRPr="00246CDE">
        <w:rPr>
          <w:sz w:val="18"/>
          <w:szCs w:val="18"/>
        </w:rPr>
        <w:t>Марёвском</w:t>
      </w:r>
      <w:proofErr w:type="spellEnd"/>
      <w:r w:rsidRPr="00246CDE">
        <w:rPr>
          <w:sz w:val="18"/>
          <w:szCs w:val="18"/>
        </w:rPr>
        <w:t xml:space="preserve">  муниципальном округе, составленный в виде таблицы по форме согласно приложению к Порядку.</w:t>
      </w:r>
    </w:p>
    <w:p w:rsidR="00246CDE" w:rsidRPr="00246CDE" w:rsidRDefault="00246CDE" w:rsidP="00246CDE">
      <w:pPr>
        <w:pStyle w:val="aa"/>
        <w:ind w:left="42" w:right="141" w:firstLine="242"/>
        <w:jc w:val="both"/>
        <w:rPr>
          <w:sz w:val="18"/>
          <w:szCs w:val="18"/>
        </w:rPr>
      </w:pPr>
      <w:r w:rsidRPr="00246CDE">
        <w:rPr>
          <w:sz w:val="18"/>
          <w:szCs w:val="18"/>
        </w:rPr>
        <w:t xml:space="preserve">2. Реестр муниципальных служащих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r w:rsidRPr="00246CDE">
        <w:rPr>
          <w:sz w:val="18"/>
          <w:szCs w:val="18"/>
        </w:rPr>
        <w:t xml:space="preserve"> муниципального округа составляется и ведется специалистом по кадровой работе </w:t>
      </w:r>
      <w:proofErr w:type="gramStart"/>
      <w:r w:rsidRPr="00246CDE">
        <w:rPr>
          <w:sz w:val="18"/>
          <w:szCs w:val="18"/>
        </w:rPr>
        <w:t xml:space="preserve">Администрации 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proofErr w:type="gramEnd"/>
      <w:r w:rsidRPr="00246CDE">
        <w:rPr>
          <w:sz w:val="18"/>
          <w:szCs w:val="18"/>
        </w:rPr>
        <w:t xml:space="preserve"> муниципального округа на основании сведений из личных дел муниципальных служащих 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r w:rsidRPr="00246CDE">
        <w:rPr>
          <w:sz w:val="18"/>
          <w:szCs w:val="18"/>
        </w:rPr>
        <w:t xml:space="preserve"> муниципального округа.</w:t>
      </w:r>
    </w:p>
    <w:p w:rsidR="00246CDE" w:rsidRPr="00246CDE" w:rsidRDefault="00246CDE" w:rsidP="00246CDE">
      <w:pPr>
        <w:pStyle w:val="aa"/>
        <w:ind w:left="42" w:right="141" w:firstLine="242"/>
        <w:jc w:val="both"/>
        <w:rPr>
          <w:sz w:val="18"/>
          <w:szCs w:val="18"/>
        </w:rPr>
      </w:pPr>
      <w:r w:rsidRPr="00246CDE">
        <w:rPr>
          <w:sz w:val="18"/>
          <w:szCs w:val="18"/>
        </w:rPr>
        <w:t>3. Сведения о муниципальном служащем, принятом на муниципальную службу, включается в Реестр муниципальных служащих в течение пяти дней после приема на работу.</w:t>
      </w:r>
    </w:p>
    <w:p w:rsidR="00246CDE" w:rsidRPr="00246CDE" w:rsidRDefault="00246CDE" w:rsidP="00246CDE">
      <w:pPr>
        <w:pStyle w:val="aa"/>
        <w:ind w:left="42" w:right="141" w:firstLine="242"/>
        <w:jc w:val="both"/>
        <w:rPr>
          <w:sz w:val="18"/>
          <w:szCs w:val="18"/>
        </w:rPr>
      </w:pPr>
      <w:r w:rsidRPr="00246CDE">
        <w:rPr>
          <w:sz w:val="18"/>
          <w:szCs w:val="18"/>
        </w:rPr>
        <w:t>4. Реестр муниципальных служащих уточняется при переводе на другую должность, увольнении, при изменении иных сведений, предусмотренных в Реестре муниципальных служащих.</w:t>
      </w:r>
    </w:p>
    <w:p w:rsidR="00246CDE" w:rsidRPr="00246CDE" w:rsidRDefault="00246CDE" w:rsidP="00246CDE">
      <w:pPr>
        <w:pStyle w:val="aa"/>
        <w:ind w:left="42" w:right="141" w:firstLine="242"/>
        <w:jc w:val="both"/>
        <w:rPr>
          <w:sz w:val="18"/>
          <w:szCs w:val="18"/>
        </w:rPr>
      </w:pPr>
      <w:r w:rsidRPr="00246CDE">
        <w:rPr>
          <w:sz w:val="18"/>
          <w:szCs w:val="18"/>
        </w:rPr>
        <w:t xml:space="preserve">В случае изменения сведений о муниципальных служащих, органы местного самоуправления, руководители структурных подразделений </w:t>
      </w:r>
      <w:proofErr w:type="spellStart"/>
      <w:r w:rsidRPr="00246CDE">
        <w:rPr>
          <w:sz w:val="18"/>
          <w:szCs w:val="18"/>
        </w:rPr>
        <w:t>Марёвского</w:t>
      </w:r>
      <w:proofErr w:type="spellEnd"/>
      <w:r w:rsidRPr="00246CDE">
        <w:rPr>
          <w:sz w:val="18"/>
          <w:szCs w:val="18"/>
        </w:rPr>
        <w:t xml:space="preserve"> муниципального округа в течение пяти дней представляют сведения об этом специалисту по кадрам Администрации муниципального округа и несут ответственность за своевременность и полноту представляемых сведений.</w:t>
      </w:r>
    </w:p>
    <w:p w:rsidR="00926C2D" w:rsidRDefault="00926C2D" w:rsidP="00F2691E">
      <w:pPr>
        <w:pStyle w:val="aa"/>
        <w:ind w:left="42" w:right="141"/>
        <w:rPr>
          <w:sz w:val="18"/>
          <w:szCs w:val="18"/>
        </w:rPr>
      </w:pP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УТВЕРЖДЕН</w:t>
      </w: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r w:rsidRPr="00246CDE">
        <w:rPr>
          <w:sz w:val="18"/>
          <w:szCs w:val="18"/>
        </w:rPr>
        <w:t>постановлением Администрации</w:t>
      </w:r>
    </w:p>
    <w:p w:rsidR="00246CDE" w:rsidRPr="00246CDE" w:rsidRDefault="00246CDE" w:rsidP="00246CDE">
      <w:pPr>
        <w:pStyle w:val="aa"/>
        <w:ind w:left="5954" w:right="141"/>
        <w:jc w:val="center"/>
        <w:rPr>
          <w:sz w:val="18"/>
          <w:szCs w:val="18"/>
        </w:rPr>
      </w:pPr>
      <w:proofErr w:type="gramStart"/>
      <w:r w:rsidRPr="00246CDE">
        <w:rPr>
          <w:sz w:val="18"/>
          <w:szCs w:val="18"/>
        </w:rPr>
        <w:t>муниципального  округа</w:t>
      </w:r>
      <w:proofErr w:type="gramEnd"/>
    </w:p>
    <w:p w:rsidR="00246CDE" w:rsidRPr="00246CDE" w:rsidRDefault="00246CDE" w:rsidP="00246CDE">
      <w:pPr>
        <w:pStyle w:val="aa"/>
        <w:ind w:left="5954" w:right="141"/>
        <w:jc w:val="center"/>
        <w:rPr>
          <w:b/>
          <w:sz w:val="18"/>
          <w:szCs w:val="18"/>
        </w:rPr>
      </w:pPr>
      <w:proofErr w:type="gramStart"/>
      <w:r w:rsidRPr="00246CDE">
        <w:rPr>
          <w:sz w:val="18"/>
          <w:szCs w:val="18"/>
        </w:rPr>
        <w:t>от  07.12.2022</w:t>
      </w:r>
      <w:proofErr w:type="gramEnd"/>
      <w:r w:rsidRPr="00246CDE">
        <w:rPr>
          <w:sz w:val="18"/>
          <w:szCs w:val="18"/>
        </w:rPr>
        <w:t xml:space="preserve"> № 557</w:t>
      </w:r>
    </w:p>
    <w:p w:rsid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t>РЕЕСТР</w:t>
      </w:r>
    </w:p>
    <w:p w:rsidR="00246CDE" w:rsidRPr="00246CDE" w:rsidRDefault="00246CDE" w:rsidP="00246CDE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6CDE">
        <w:rPr>
          <w:b/>
          <w:bCs/>
          <w:sz w:val="18"/>
          <w:szCs w:val="18"/>
        </w:rPr>
        <w:t xml:space="preserve">муниципальных </w:t>
      </w:r>
      <w:proofErr w:type="gramStart"/>
      <w:r w:rsidRPr="00246CDE">
        <w:rPr>
          <w:b/>
          <w:bCs/>
          <w:sz w:val="18"/>
          <w:szCs w:val="18"/>
        </w:rPr>
        <w:t xml:space="preserve">служащих  </w:t>
      </w:r>
      <w:proofErr w:type="spellStart"/>
      <w:r w:rsidRPr="00246CDE">
        <w:rPr>
          <w:b/>
          <w:bCs/>
          <w:sz w:val="18"/>
          <w:szCs w:val="18"/>
        </w:rPr>
        <w:t>Марёвского</w:t>
      </w:r>
      <w:proofErr w:type="spellEnd"/>
      <w:proofErr w:type="gramEnd"/>
      <w:r w:rsidRPr="00246CDE">
        <w:rPr>
          <w:b/>
          <w:bCs/>
          <w:sz w:val="18"/>
          <w:szCs w:val="18"/>
        </w:rPr>
        <w:t xml:space="preserve"> муниципального округа</w:t>
      </w:r>
    </w:p>
    <w:p w:rsidR="00246CDE" w:rsidRPr="00246CDE" w:rsidRDefault="00246CDE" w:rsidP="00246CDE">
      <w:pPr>
        <w:pStyle w:val="aa"/>
        <w:ind w:left="42" w:right="141"/>
        <w:rPr>
          <w:sz w:val="18"/>
          <w:szCs w:val="18"/>
        </w:rPr>
      </w:pPr>
    </w:p>
    <w:tbl>
      <w:tblPr>
        <w:tblW w:w="10597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64"/>
        <w:gridCol w:w="1946"/>
        <w:gridCol w:w="1008"/>
        <w:gridCol w:w="1484"/>
        <w:gridCol w:w="742"/>
        <w:gridCol w:w="686"/>
        <w:gridCol w:w="881"/>
        <w:gridCol w:w="616"/>
        <w:gridCol w:w="714"/>
        <w:gridCol w:w="714"/>
        <w:gridCol w:w="672"/>
        <w:gridCol w:w="770"/>
      </w:tblGrid>
      <w:tr w:rsidR="00246CDE" w:rsidRPr="00246CDE" w:rsidTr="00246CD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№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п/п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Перечень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должностей муниципальной службы по категориям и группам в соответствии с Реестром должностей муниципальной службы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Фамилия, имя, отчество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Занимаемая должность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в соответствии со штатным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расписанием, дата начала работы в должности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Дата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рождения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 xml:space="preserve">Сведения </w:t>
            </w:r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 xml:space="preserve">об образовании, переподготовке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Стаж муниципальной службы (лет, мес., дней)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Аттестация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 xml:space="preserve">Повышение </w:t>
            </w:r>
            <w:proofErr w:type="spellStart"/>
            <w:r w:rsidRPr="00246CDE">
              <w:rPr>
                <w:sz w:val="18"/>
                <w:szCs w:val="18"/>
              </w:rPr>
              <w:t>квалифика</w:t>
            </w:r>
            <w:proofErr w:type="spellEnd"/>
          </w:p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proofErr w:type="spellStart"/>
            <w:r w:rsidRPr="00246CDE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Данные о включении в резерв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>Сведения о наградах, поощрениях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DE" w:rsidRPr="00246CDE" w:rsidRDefault="00246CDE" w:rsidP="00246CDE">
            <w:pPr>
              <w:pStyle w:val="aa"/>
              <w:ind w:left="-80" w:right="-94"/>
              <w:rPr>
                <w:sz w:val="18"/>
                <w:szCs w:val="18"/>
              </w:rPr>
            </w:pPr>
            <w:r w:rsidRPr="00246CDE">
              <w:rPr>
                <w:sz w:val="18"/>
                <w:szCs w:val="18"/>
              </w:rPr>
              <w:t xml:space="preserve">Отметка об увольнении или переводе </w:t>
            </w:r>
          </w:p>
        </w:tc>
      </w:tr>
    </w:tbl>
    <w:p w:rsidR="00926C2D" w:rsidRDefault="00926C2D" w:rsidP="00F2691E">
      <w:pPr>
        <w:pStyle w:val="aa"/>
        <w:ind w:left="42" w:right="141"/>
        <w:rPr>
          <w:sz w:val="18"/>
          <w:szCs w:val="18"/>
        </w:rPr>
      </w:pPr>
    </w:p>
    <w:p w:rsidR="002F4461" w:rsidRDefault="002F4461" w:rsidP="00F2691E">
      <w:pPr>
        <w:pStyle w:val="aa"/>
        <w:ind w:left="42" w:right="141"/>
        <w:rPr>
          <w:sz w:val="18"/>
          <w:szCs w:val="18"/>
        </w:rPr>
      </w:pPr>
    </w:p>
    <w:p w:rsidR="004476A5" w:rsidRPr="004476A5" w:rsidRDefault="004476A5" w:rsidP="004476A5">
      <w:pPr>
        <w:pStyle w:val="aa"/>
        <w:ind w:left="42" w:right="141"/>
        <w:jc w:val="center"/>
        <w:rPr>
          <w:b/>
          <w:sz w:val="18"/>
          <w:szCs w:val="18"/>
        </w:rPr>
      </w:pPr>
      <w:r w:rsidRPr="004476A5">
        <w:rPr>
          <w:b/>
          <w:sz w:val="18"/>
          <w:szCs w:val="18"/>
        </w:rPr>
        <w:t>Итоговый документ публичных слушаний</w:t>
      </w:r>
    </w:p>
    <w:p w:rsidR="004476A5" w:rsidRPr="004476A5" w:rsidRDefault="004476A5" w:rsidP="004476A5">
      <w:pPr>
        <w:pStyle w:val="aa"/>
        <w:ind w:left="42" w:right="141"/>
        <w:jc w:val="center"/>
        <w:rPr>
          <w:b/>
          <w:sz w:val="18"/>
          <w:szCs w:val="18"/>
        </w:rPr>
      </w:pPr>
      <w:r w:rsidRPr="004476A5">
        <w:rPr>
          <w:b/>
          <w:sz w:val="18"/>
          <w:szCs w:val="18"/>
        </w:rPr>
        <w:t xml:space="preserve">по проекту бюджета </w:t>
      </w:r>
      <w:proofErr w:type="spellStart"/>
      <w:r w:rsidRPr="004476A5">
        <w:rPr>
          <w:b/>
          <w:sz w:val="18"/>
          <w:szCs w:val="18"/>
        </w:rPr>
        <w:t>Марёвского</w:t>
      </w:r>
      <w:proofErr w:type="spellEnd"/>
      <w:r w:rsidRPr="004476A5">
        <w:rPr>
          <w:b/>
          <w:sz w:val="18"/>
          <w:szCs w:val="18"/>
        </w:rPr>
        <w:t xml:space="preserve"> муниципального округа</w:t>
      </w:r>
      <w:r>
        <w:rPr>
          <w:b/>
          <w:sz w:val="18"/>
          <w:szCs w:val="18"/>
        </w:rPr>
        <w:t xml:space="preserve"> </w:t>
      </w:r>
      <w:r w:rsidRPr="004476A5">
        <w:rPr>
          <w:b/>
          <w:sz w:val="18"/>
          <w:szCs w:val="18"/>
        </w:rPr>
        <w:t>на 2023 год и плановый период 2024 и 2025 годов</w:t>
      </w:r>
    </w:p>
    <w:p w:rsidR="004476A5" w:rsidRPr="004476A5" w:rsidRDefault="004476A5" w:rsidP="004476A5">
      <w:pPr>
        <w:pStyle w:val="aa"/>
        <w:ind w:left="42" w:right="141"/>
        <w:rPr>
          <w:sz w:val="18"/>
          <w:szCs w:val="18"/>
        </w:rPr>
      </w:pPr>
    </w:p>
    <w:p w:rsidR="004476A5" w:rsidRPr="004476A5" w:rsidRDefault="004476A5" w:rsidP="004476A5">
      <w:pPr>
        <w:pStyle w:val="aa"/>
        <w:ind w:left="42" w:right="141" w:firstLine="242"/>
        <w:jc w:val="both"/>
        <w:rPr>
          <w:sz w:val="18"/>
          <w:szCs w:val="18"/>
        </w:rPr>
      </w:pPr>
      <w:r w:rsidRPr="004476A5">
        <w:rPr>
          <w:sz w:val="18"/>
          <w:szCs w:val="18"/>
        </w:rPr>
        <w:t xml:space="preserve">Заслушав доклад председателя комитета финансов Администрации </w:t>
      </w:r>
      <w:proofErr w:type="spellStart"/>
      <w:r w:rsidRPr="004476A5">
        <w:rPr>
          <w:sz w:val="18"/>
          <w:szCs w:val="18"/>
        </w:rPr>
        <w:t>Марёвского</w:t>
      </w:r>
      <w:proofErr w:type="spellEnd"/>
      <w:r w:rsidRPr="004476A5">
        <w:rPr>
          <w:sz w:val="18"/>
          <w:szCs w:val="18"/>
        </w:rPr>
        <w:t xml:space="preserve"> муниципального округа Яковлевой О.А., в соответствии с Положением о публичных слушаниях в </w:t>
      </w:r>
      <w:proofErr w:type="spellStart"/>
      <w:r w:rsidRPr="004476A5">
        <w:rPr>
          <w:sz w:val="18"/>
          <w:szCs w:val="18"/>
        </w:rPr>
        <w:t>Маревском</w:t>
      </w:r>
      <w:proofErr w:type="spellEnd"/>
      <w:r w:rsidRPr="004476A5">
        <w:rPr>
          <w:sz w:val="18"/>
          <w:szCs w:val="18"/>
        </w:rPr>
        <w:t xml:space="preserve"> муниципальном округе, утверждённым решением Думы </w:t>
      </w:r>
      <w:proofErr w:type="spellStart"/>
      <w:r w:rsidRPr="004476A5">
        <w:rPr>
          <w:sz w:val="18"/>
          <w:szCs w:val="18"/>
        </w:rPr>
        <w:t>Маревского</w:t>
      </w:r>
      <w:proofErr w:type="spellEnd"/>
      <w:r w:rsidRPr="004476A5">
        <w:rPr>
          <w:sz w:val="18"/>
          <w:szCs w:val="18"/>
        </w:rPr>
        <w:t xml:space="preserve"> муниципального округа от 21.09.2020 № 7</w:t>
      </w:r>
    </w:p>
    <w:p w:rsidR="004476A5" w:rsidRPr="004476A5" w:rsidRDefault="004476A5" w:rsidP="004476A5">
      <w:pPr>
        <w:pStyle w:val="aa"/>
        <w:ind w:left="42" w:right="141" w:firstLine="242"/>
        <w:jc w:val="both"/>
        <w:rPr>
          <w:sz w:val="18"/>
          <w:szCs w:val="18"/>
        </w:rPr>
      </w:pPr>
      <w:r w:rsidRPr="004476A5">
        <w:rPr>
          <w:sz w:val="18"/>
          <w:szCs w:val="18"/>
        </w:rPr>
        <w:t>РЕШИЛИ:</w:t>
      </w:r>
    </w:p>
    <w:p w:rsidR="004476A5" w:rsidRPr="004476A5" w:rsidRDefault="004476A5" w:rsidP="004476A5">
      <w:pPr>
        <w:pStyle w:val="aa"/>
        <w:numPr>
          <w:ilvl w:val="0"/>
          <w:numId w:val="30"/>
        </w:numPr>
        <w:ind w:left="42" w:right="141" w:firstLine="242"/>
        <w:jc w:val="both"/>
        <w:rPr>
          <w:sz w:val="18"/>
          <w:szCs w:val="18"/>
        </w:rPr>
      </w:pPr>
      <w:r w:rsidRPr="004476A5">
        <w:rPr>
          <w:sz w:val="18"/>
          <w:szCs w:val="18"/>
        </w:rPr>
        <w:t xml:space="preserve">Одобрить проект решения «О бюджете </w:t>
      </w:r>
      <w:proofErr w:type="spellStart"/>
      <w:r w:rsidRPr="004476A5">
        <w:rPr>
          <w:sz w:val="18"/>
          <w:szCs w:val="18"/>
        </w:rPr>
        <w:t>Марёвского</w:t>
      </w:r>
      <w:proofErr w:type="spellEnd"/>
      <w:r w:rsidRPr="004476A5">
        <w:rPr>
          <w:sz w:val="18"/>
          <w:szCs w:val="18"/>
        </w:rPr>
        <w:t xml:space="preserve"> муниципального округа на 2023 год и плановый период 2024 и 2025 годов».</w:t>
      </w:r>
    </w:p>
    <w:p w:rsidR="004476A5" w:rsidRPr="004476A5" w:rsidRDefault="004476A5" w:rsidP="004476A5">
      <w:pPr>
        <w:pStyle w:val="aa"/>
        <w:numPr>
          <w:ilvl w:val="0"/>
          <w:numId w:val="30"/>
        </w:numPr>
        <w:ind w:left="42" w:right="141" w:firstLine="242"/>
        <w:jc w:val="both"/>
        <w:rPr>
          <w:sz w:val="18"/>
          <w:szCs w:val="18"/>
        </w:rPr>
      </w:pPr>
      <w:r w:rsidRPr="004476A5">
        <w:rPr>
          <w:sz w:val="18"/>
          <w:szCs w:val="18"/>
        </w:rPr>
        <w:t xml:space="preserve">Рекомендовать Думе </w:t>
      </w:r>
      <w:proofErr w:type="spellStart"/>
      <w:r w:rsidRPr="004476A5">
        <w:rPr>
          <w:sz w:val="18"/>
          <w:szCs w:val="18"/>
        </w:rPr>
        <w:t>Марёвского</w:t>
      </w:r>
      <w:proofErr w:type="spellEnd"/>
      <w:r w:rsidRPr="004476A5">
        <w:rPr>
          <w:sz w:val="18"/>
          <w:szCs w:val="18"/>
        </w:rPr>
        <w:t xml:space="preserve"> муниципального округа утвердить проект бюджета </w:t>
      </w:r>
      <w:proofErr w:type="spellStart"/>
      <w:r w:rsidRPr="004476A5">
        <w:rPr>
          <w:sz w:val="18"/>
          <w:szCs w:val="18"/>
        </w:rPr>
        <w:t>Марёвского</w:t>
      </w:r>
      <w:proofErr w:type="spellEnd"/>
      <w:r w:rsidRPr="004476A5">
        <w:rPr>
          <w:sz w:val="18"/>
          <w:szCs w:val="18"/>
        </w:rPr>
        <w:t xml:space="preserve"> муниципального округа на 2023 год и плановый период 2024 и 2025 годов.</w:t>
      </w:r>
    </w:p>
    <w:p w:rsidR="004476A5" w:rsidRPr="004476A5" w:rsidRDefault="004476A5" w:rsidP="004476A5">
      <w:pPr>
        <w:pStyle w:val="aa"/>
        <w:numPr>
          <w:ilvl w:val="0"/>
          <w:numId w:val="30"/>
        </w:numPr>
        <w:ind w:left="42" w:right="141" w:firstLine="242"/>
        <w:jc w:val="both"/>
        <w:rPr>
          <w:sz w:val="18"/>
          <w:szCs w:val="18"/>
        </w:rPr>
      </w:pPr>
      <w:r w:rsidRPr="004476A5">
        <w:rPr>
          <w:sz w:val="18"/>
          <w:szCs w:val="18"/>
        </w:rPr>
        <w:t>Опубликовать результаты публичных слушаний в муниципальной газете «</w:t>
      </w:r>
      <w:proofErr w:type="spellStart"/>
      <w:r w:rsidRPr="004476A5">
        <w:rPr>
          <w:sz w:val="18"/>
          <w:szCs w:val="18"/>
        </w:rPr>
        <w:t>Марёвский</w:t>
      </w:r>
      <w:proofErr w:type="spellEnd"/>
      <w:r w:rsidRPr="004476A5">
        <w:rPr>
          <w:sz w:val="18"/>
          <w:szCs w:val="1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Интернет</w:t>
      </w:r>
    </w:p>
    <w:p w:rsidR="004476A5" w:rsidRPr="004476A5" w:rsidRDefault="004476A5" w:rsidP="004476A5">
      <w:pPr>
        <w:pStyle w:val="aa"/>
        <w:ind w:left="42" w:right="141"/>
        <w:rPr>
          <w:sz w:val="18"/>
          <w:szCs w:val="18"/>
        </w:rPr>
      </w:pPr>
    </w:p>
    <w:p w:rsidR="004476A5" w:rsidRPr="004476A5" w:rsidRDefault="004476A5" w:rsidP="004476A5">
      <w:pPr>
        <w:pStyle w:val="aa"/>
        <w:ind w:left="42" w:right="141"/>
        <w:rPr>
          <w:sz w:val="18"/>
          <w:szCs w:val="18"/>
        </w:rPr>
      </w:pPr>
      <w:r w:rsidRPr="004476A5">
        <w:rPr>
          <w:sz w:val="18"/>
          <w:szCs w:val="18"/>
        </w:rPr>
        <w:t>Председатель:</w:t>
      </w:r>
    </w:p>
    <w:p w:rsidR="004476A5" w:rsidRPr="004476A5" w:rsidRDefault="004476A5" w:rsidP="004476A5">
      <w:pPr>
        <w:pStyle w:val="aa"/>
        <w:ind w:left="42" w:right="141"/>
        <w:rPr>
          <w:sz w:val="18"/>
          <w:szCs w:val="18"/>
        </w:rPr>
      </w:pPr>
      <w:r w:rsidRPr="004476A5">
        <w:rPr>
          <w:sz w:val="18"/>
          <w:szCs w:val="18"/>
        </w:rPr>
        <w:t xml:space="preserve">Глава </w:t>
      </w:r>
      <w:proofErr w:type="spellStart"/>
      <w:r w:rsidRPr="004476A5">
        <w:rPr>
          <w:sz w:val="18"/>
          <w:szCs w:val="18"/>
        </w:rPr>
        <w:t>Марёвского</w:t>
      </w:r>
      <w:proofErr w:type="spellEnd"/>
      <w:r w:rsidRPr="004476A5">
        <w:rPr>
          <w:sz w:val="18"/>
          <w:szCs w:val="18"/>
        </w:rPr>
        <w:t xml:space="preserve"> муниципального округа      С.И. </w:t>
      </w:r>
      <w:proofErr w:type="spellStart"/>
      <w:r w:rsidRPr="004476A5">
        <w:rPr>
          <w:sz w:val="18"/>
          <w:szCs w:val="18"/>
        </w:rPr>
        <w:t>Горкин</w:t>
      </w:r>
      <w:proofErr w:type="spellEnd"/>
    </w:p>
    <w:p w:rsidR="004476A5" w:rsidRDefault="004476A5" w:rsidP="00F2691E">
      <w:pPr>
        <w:pStyle w:val="aa"/>
        <w:ind w:left="42" w:right="141"/>
        <w:rPr>
          <w:sz w:val="18"/>
          <w:szCs w:val="18"/>
        </w:rPr>
      </w:pPr>
    </w:p>
    <w:p w:rsidR="004476A5" w:rsidRDefault="004476A5" w:rsidP="00F2691E">
      <w:pPr>
        <w:pStyle w:val="aa"/>
        <w:ind w:left="42" w:right="141"/>
        <w:rPr>
          <w:sz w:val="18"/>
          <w:szCs w:val="18"/>
        </w:rPr>
      </w:pPr>
    </w:p>
    <w:p w:rsidR="004476A5" w:rsidRDefault="004476A5" w:rsidP="00F2691E">
      <w:pPr>
        <w:pStyle w:val="aa"/>
        <w:ind w:left="42" w:right="141"/>
        <w:rPr>
          <w:sz w:val="18"/>
          <w:szCs w:val="18"/>
        </w:rPr>
      </w:pPr>
    </w:p>
    <w:p w:rsidR="004476A5" w:rsidRDefault="004476A5" w:rsidP="00F2691E">
      <w:pPr>
        <w:pStyle w:val="aa"/>
        <w:ind w:left="42" w:right="141"/>
        <w:rPr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7905"/>
      </w:tblGrid>
      <w:tr w:rsidR="002E5BFD" w:rsidRPr="007C5181" w:rsidTr="00E25D88">
        <w:trPr>
          <w:trHeight w:val="1871"/>
        </w:trPr>
        <w:tc>
          <w:tcPr>
            <w:tcW w:w="2680" w:type="dxa"/>
            <w:shd w:val="clear" w:color="auto" w:fill="auto"/>
          </w:tcPr>
          <w:p w:rsidR="002E5BFD" w:rsidRPr="007C5181" w:rsidRDefault="00B811E4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lastRenderedPageBreak/>
              <w:t>Учр</w:t>
            </w:r>
            <w:r w:rsidR="002E5BFD" w:rsidRPr="007C5181">
              <w:rPr>
                <w:sz w:val="18"/>
                <w:szCs w:val="18"/>
              </w:rPr>
              <w:t xml:space="preserve">едитель: Дума </w:t>
            </w:r>
            <w:proofErr w:type="spellStart"/>
            <w:r w:rsidR="002E5BFD" w:rsidRPr="007C5181">
              <w:rPr>
                <w:sz w:val="18"/>
                <w:szCs w:val="18"/>
              </w:rPr>
              <w:t>Марёвского</w:t>
            </w:r>
            <w:proofErr w:type="spellEnd"/>
            <w:r w:rsidR="002E5BFD" w:rsidRPr="007C5181">
              <w:rPr>
                <w:sz w:val="18"/>
                <w:szCs w:val="18"/>
              </w:rPr>
              <w:t xml:space="preserve">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Издатель: Администрация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издателя: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</w:tc>
        <w:tc>
          <w:tcPr>
            <w:tcW w:w="7905" w:type="dxa"/>
            <w:shd w:val="clear" w:color="auto" w:fill="auto"/>
          </w:tcPr>
          <w:p w:rsidR="002E5BFD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Главный редактор: </w:t>
            </w:r>
            <w:proofErr w:type="spellStart"/>
            <w:r w:rsidR="00FE5045">
              <w:rPr>
                <w:sz w:val="18"/>
                <w:szCs w:val="18"/>
              </w:rPr>
              <w:t>Горкин</w:t>
            </w:r>
            <w:proofErr w:type="spellEnd"/>
            <w:r w:rsidR="00FE5045">
              <w:rPr>
                <w:sz w:val="18"/>
                <w:szCs w:val="18"/>
              </w:rPr>
              <w:t xml:space="preserve"> С.И.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редакции: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Тел./ факс: (881663)21162</w:t>
            </w:r>
          </w:p>
          <w:p w:rsidR="00C63199" w:rsidRPr="00FE5045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  <w:lang w:val="en-US"/>
              </w:rPr>
              <w:t>E</w:t>
            </w:r>
            <w:r w:rsidRPr="00FE5045">
              <w:rPr>
                <w:sz w:val="18"/>
                <w:szCs w:val="18"/>
              </w:rPr>
              <w:t>-</w:t>
            </w:r>
            <w:r w:rsidRPr="007C5181">
              <w:rPr>
                <w:sz w:val="18"/>
                <w:szCs w:val="18"/>
                <w:lang w:val="en-US"/>
              </w:rPr>
              <w:t>mail</w:t>
            </w:r>
            <w:r w:rsidRPr="00FE5045">
              <w:rPr>
                <w:sz w:val="18"/>
                <w:szCs w:val="18"/>
              </w:rPr>
              <w:t xml:space="preserve">: </w:t>
            </w:r>
            <w:hyperlink r:id="rId18" w:history="1"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admin</w:t>
              </w:r>
              <w:r w:rsidR="000C4C59" w:rsidRPr="00C23608">
                <w:rPr>
                  <w:rStyle w:val="a9"/>
                  <w:sz w:val="18"/>
                  <w:szCs w:val="18"/>
                </w:rPr>
                <w:t>@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marevoadm</w:t>
              </w:r>
              <w:proofErr w:type="spellEnd"/>
              <w:r w:rsidR="000C4C59" w:rsidRPr="000C4C59">
                <w:rPr>
                  <w:rStyle w:val="a9"/>
                  <w:sz w:val="18"/>
                  <w:szCs w:val="18"/>
                </w:rPr>
                <w:t>.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63199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Тираж: </w:t>
            </w:r>
            <w:r w:rsidR="007F10F8">
              <w:rPr>
                <w:sz w:val="18"/>
                <w:szCs w:val="18"/>
              </w:rPr>
              <w:t>6</w:t>
            </w:r>
            <w:r w:rsidRPr="007C5181">
              <w:rPr>
                <w:sz w:val="18"/>
                <w:szCs w:val="18"/>
              </w:rPr>
              <w:t xml:space="preserve"> экземпляров.</w:t>
            </w:r>
          </w:p>
          <w:p w:rsidR="0092480B" w:rsidRPr="007C5181" w:rsidRDefault="0092480B" w:rsidP="007C51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</w:t>
            </w:r>
            <w:r w:rsidR="00B94413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.</w:t>
            </w:r>
            <w:r w:rsidR="00B94413">
              <w:rPr>
                <w:sz w:val="18"/>
                <w:szCs w:val="18"/>
              </w:rPr>
              <w:t>12</w:t>
            </w:r>
            <w:bookmarkStart w:id="28" w:name="_GoBack"/>
            <w:bookmarkEnd w:id="28"/>
            <w:r>
              <w:rPr>
                <w:sz w:val="18"/>
                <w:szCs w:val="18"/>
              </w:rPr>
              <w:t>.20</w:t>
            </w:r>
            <w:r w:rsidR="00027106">
              <w:rPr>
                <w:sz w:val="18"/>
                <w:szCs w:val="18"/>
              </w:rPr>
              <w:t>2</w:t>
            </w:r>
            <w:r w:rsidR="003463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по графику (1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0), по факту (</w:t>
            </w:r>
            <w:r w:rsidR="003944BB">
              <w:rPr>
                <w:sz w:val="18"/>
                <w:szCs w:val="18"/>
              </w:rPr>
              <w:t>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Материалы этого выпуска публикуются бесплатно.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</w:p>
          <w:p w:rsidR="00C63199" w:rsidRPr="007C5181" w:rsidRDefault="00C63199" w:rsidP="007C5181">
            <w:pPr>
              <w:spacing w:after="0" w:line="240" w:lineRule="auto"/>
              <w:rPr>
                <w:sz w:val="24"/>
                <w:szCs w:val="24"/>
              </w:rPr>
            </w:pPr>
            <w:r w:rsidRPr="007C5181">
              <w:rPr>
                <w:sz w:val="18"/>
                <w:szCs w:val="18"/>
              </w:rPr>
              <w:t>Номер свидетельства о регистрации, дата регистрации: не требует регистрации на основании ст. 12 закона РФ от 27.12.1991 № 2124-1 «О средствах массовой информации»</w:t>
            </w:r>
          </w:p>
        </w:tc>
      </w:tr>
    </w:tbl>
    <w:p w:rsidR="00CA4CA6" w:rsidRPr="007C5181" w:rsidRDefault="00CA4CA6" w:rsidP="00B811E4">
      <w:pPr>
        <w:jc w:val="center"/>
        <w:rPr>
          <w:color w:val="000000"/>
          <w:sz w:val="16"/>
          <w:szCs w:val="16"/>
        </w:rPr>
      </w:pPr>
    </w:p>
    <w:sectPr w:rsidR="00CA4CA6" w:rsidRPr="007C5181" w:rsidSect="00B811E4">
      <w:headerReference w:type="even" r:id="rId19"/>
      <w:headerReference w:type="default" r:id="rId20"/>
      <w:headerReference w:type="first" r:id="rId21"/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57" w:rsidRDefault="00340C57" w:rsidP="0076438D">
      <w:pPr>
        <w:spacing w:after="0" w:line="240" w:lineRule="auto"/>
      </w:pPr>
      <w:r>
        <w:separator/>
      </w:r>
    </w:p>
  </w:endnote>
  <w:endnote w:type="continuationSeparator" w:id="0">
    <w:p w:rsidR="00340C57" w:rsidRDefault="00340C57" w:rsidP="007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57" w:rsidRDefault="00340C57" w:rsidP="0076438D">
      <w:pPr>
        <w:spacing w:after="0" w:line="240" w:lineRule="auto"/>
      </w:pPr>
      <w:r>
        <w:separator/>
      </w:r>
    </w:p>
  </w:footnote>
  <w:footnote w:type="continuationSeparator" w:id="0">
    <w:p w:rsidR="00340C57" w:rsidRDefault="00340C57" w:rsidP="007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991" w:rsidRDefault="00B944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4" o:spid="_x0000_s2053" type="#_x0000_t136" style="position:absolute;margin-left:0;margin-top:0;width:534pt;height:5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991" w:rsidRDefault="00A65991" w:rsidP="00D657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4413">
      <w:rPr>
        <w:noProof/>
      </w:rPr>
      <w:t>32</w:t>
    </w:r>
    <w:r>
      <w:fldChar w:fldCharType="end"/>
    </w:r>
    <w:r w:rsidR="00B944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5" o:spid="_x0000_s2054" type="#_x0000_t136" style="position:absolute;left:0;text-align:left;margin-left:0;margin-top:0;width:534pt;height:5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991" w:rsidRDefault="00B944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3" o:spid="_x0000_s2052" type="#_x0000_t136" style="position:absolute;margin-left:0;margin-top:0;width:534pt;height:5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B084B1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586208C"/>
    <w:multiLevelType w:val="hybridMultilevel"/>
    <w:tmpl w:val="18B65582"/>
    <w:lvl w:ilvl="0" w:tplc="204C5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F25D1A"/>
    <w:multiLevelType w:val="multilevel"/>
    <w:tmpl w:val="19764CE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4" w15:restartNumberingAfterBreak="0">
    <w:nsid w:val="0E516536"/>
    <w:multiLevelType w:val="multilevel"/>
    <w:tmpl w:val="37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10996823"/>
    <w:multiLevelType w:val="hybridMultilevel"/>
    <w:tmpl w:val="578629B4"/>
    <w:lvl w:ilvl="0" w:tplc="34CE1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05336"/>
    <w:multiLevelType w:val="multilevel"/>
    <w:tmpl w:val="47B0B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911710"/>
    <w:multiLevelType w:val="hybridMultilevel"/>
    <w:tmpl w:val="D57A37A0"/>
    <w:lvl w:ilvl="0" w:tplc="2B7A4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DE19CB"/>
    <w:multiLevelType w:val="multilevel"/>
    <w:tmpl w:val="7BF01E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1DE33EE0"/>
    <w:multiLevelType w:val="multilevel"/>
    <w:tmpl w:val="920E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E0017FD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93ED8"/>
    <w:multiLevelType w:val="multilevel"/>
    <w:tmpl w:val="3C107B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2" w15:restartNumberingAfterBreak="0">
    <w:nsid w:val="2DC46582"/>
    <w:multiLevelType w:val="hybridMultilevel"/>
    <w:tmpl w:val="F12CDF26"/>
    <w:lvl w:ilvl="0" w:tplc="A322D1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4011B"/>
    <w:multiLevelType w:val="hybridMultilevel"/>
    <w:tmpl w:val="99642BA6"/>
    <w:lvl w:ilvl="0" w:tplc="D71C0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9D16B1"/>
    <w:multiLevelType w:val="multilevel"/>
    <w:tmpl w:val="6C4C0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9C557B"/>
    <w:multiLevelType w:val="hybridMultilevel"/>
    <w:tmpl w:val="33BE582A"/>
    <w:lvl w:ilvl="0" w:tplc="D5026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3CE147BE"/>
    <w:multiLevelType w:val="hybridMultilevel"/>
    <w:tmpl w:val="EFEAA8C2"/>
    <w:lvl w:ilvl="0" w:tplc="226E5262">
      <w:start w:val="8038"/>
      <w:numFmt w:val="decimal"/>
      <w:lvlText w:val="%1"/>
      <w:lvlJc w:val="left"/>
      <w:pPr>
        <w:tabs>
          <w:tab w:val="num" w:pos="1605"/>
        </w:tabs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0484BD5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2503E0"/>
    <w:multiLevelType w:val="hybridMultilevel"/>
    <w:tmpl w:val="CDD4B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277"/>
    <w:multiLevelType w:val="multilevel"/>
    <w:tmpl w:val="6B8C690C"/>
    <w:lvl w:ilvl="0">
      <w:start w:val="1"/>
      <w:numFmt w:val="decimal"/>
      <w:lvlText w:val="%1"/>
      <w:lvlJc w:val="left"/>
      <w:rPr>
        <w:rFonts w:ascii="Courier New" w:eastAsia="Courier New" w:hAnsi="Courier New" w:cs="Courier Ne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821157"/>
    <w:multiLevelType w:val="hybridMultilevel"/>
    <w:tmpl w:val="FCB41F96"/>
    <w:lvl w:ilvl="0" w:tplc="E9CA75E2">
      <w:start w:val="8000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AA7601"/>
    <w:multiLevelType w:val="hybridMultilevel"/>
    <w:tmpl w:val="6FBCE130"/>
    <w:lvl w:ilvl="0" w:tplc="D0A4DD60">
      <w:start w:val="8038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83A6951"/>
    <w:multiLevelType w:val="multilevel"/>
    <w:tmpl w:val="2F2C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C3514F"/>
    <w:multiLevelType w:val="hybridMultilevel"/>
    <w:tmpl w:val="171CFE9C"/>
    <w:lvl w:ilvl="0" w:tplc="A5645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F74BC6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976FA6"/>
    <w:multiLevelType w:val="hybridMultilevel"/>
    <w:tmpl w:val="A330D8FA"/>
    <w:lvl w:ilvl="0" w:tplc="5E4035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54D0CE1"/>
    <w:multiLevelType w:val="hybridMultilevel"/>
    <w:tmpl w:val="E54AFDE8"/>
    <w:lvl w:ilvl="0" w:tplc="F714717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2129B5"/>
    <w:multiLevelType w:val="hybridMultilevel"/>
    <w:tmpl w:val="4252B48C"/>
    <w:lvl w:ilvl="0" w:tplc="7018C5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782735F8"/>
    <w:multiLevelType w:val="multilevel"/>
    <w:tmpl w:val="6C4C0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A2A16"/>
    <w:multiLevelType w:val="hybridMultilevel"/>
    <w:tmpl w:val="01E2AFF4"/>
    <w:lvl w:ilvl="0" w:tplc="4E1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17"/>
  </w:num>
  <w:num w:numId="5">
    <w:abstractNumId w:val="9"/>
  </w:num>
  <w:num w:numId="6">
    <w:abstractNumId w:val="4"/>
  </w:num>
  <w:num w:numId="7">
    <w:abstractNumId w:val="15"/>
  </w:num>
  <w:num w:numId="8">
    <w:abstractNumId w:val="0"/>
  </w:num>
  <w:num w:numId="9">
    <w:abstractNumId w:val="18"/>
  </w:num>
  <w:num w:numId="10">
    <w:abstractNumId w:val="16"/>
  </w:num>
  <w:num w:numId="11">
    <w:abstractNumId w:val="7"/>
  </w:num>
  <w:num w:numId="12">
    <w:abstractNumId w:val="2"/>
  </w:num>
  <w:num w:numId="13">
    <w:abstractNumId w:val="25"/>
  </w:num>
  <w:num w:numId="14">
    <w:abstractNumId w:val="20"/>
  </w:num>
  <w:num w:numId="15">
    <w:abstractNumId w:val="21"/>
  </w:num>
  <w:num w:numId="16">
    <w:abstractNumId w:val="29"/>
  </w:num>
  <w:num w:numId="17">
    <w:abstractNumId w:val="23"/>
  </w:num>
  <w:num w:numId="18">
    <w:abstractNumId w:val="27"/>
  </w:num>
  <w:num w:numId="19">
    <w:abstractNumId w:val="26"/>
  </w:num>
  <w:num w:numId="20">
    <w:abstractNumId w:val="13"/>
  </w:num>
  <w:num w:numId="21">
    <w:abstractNumId w:val="11"/>
  </w:num>
  <w:num w:numId="22">
    <w:abstractNumId w:val="5"/>
  </w:num>
  <w:num w:numId="23">
    <w:abstractNumId w:val="14"/>
  </w:num>
  <w:num w:numId="24">
    <w:abstractNumId w:val="22"/>
  </w:num>
  <w:num w:numId="25">
    <w:abstractNumId w:val="28"/>
  </w:num>
  <w:num w:numId="26">
    <w:abstractNumId w:val="12"/>
  </w:num>
  <w:num w:numId="27">
    <w:abstractNumId w:val="19"/>
  </w:num>
  <w:num w:numId="28">
    <w:abstractNumId w:val="8"/>
  </w:num>
  <w:num w:numId="2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D"/>
    <w:rsid w:val="000030A3"/>
    <w:rsid w:val="000038DB"/>
    <w:rsid w:val="00012B43"/>
    <w:rsid w:val="000164F1"/>
    <w:rsid w:val="00020651"/>
    <w:rsid w:val="00027106"/>
    <w:rsid w:val="0003058E"/>
    <w:rsid w:val="0003310E"/>
    <w:rsid w:val="0004299F"/>
    <w:rsid w:val="0005095E"/>
    <w:rsid w:val="000540FD"/>
    <w:rsid w:val="00054C61"/>
    <w:rsid w:val="00055E61"/>
    <w:rsid w:val="0005619C"/>
    <w:rsid w:val="00075AB8"/>
    <w:rsid w:val="00081DAA"/>
    <w:rsid w:val="00082DFB"/>
    <w:rsid w:val="00091345"/>
    <w:rsid w:val="00091F19"/>
    <w:rsid w:val="000A45A5"/>
    <w:rsid w:val="000C3378"/>
    <w:rsid w:val="000C4C59"/>
    <w:rsid w:val="000D6E46"/>
    <w:rsid w:val="000E1175"/>
    <w:rsid w:val="000E254A"/>
    <w:rsid w:val="00111F52"/>
    <w:rsid w:val="00121522"/>
    <w:rsid w:val="0012612B"/>
    <w:rsid w:val="0013191D"/>
    <w:rsid w:val="00136BA5"/>
    <w:rsid w:val="00161FD4"/>
    <w:rsid w:val="0016696B"/>
    <w:rsid w:val="00174792"/>
    <w:rsid w:val="00181229"/>
    <w:rsid w:val="00192F33"/>
    <w:rsid w:val="001A3350"/>
    <w:rsid w:val="001A612D"/>
    <w:rsid w:val="001B7B30"/>
    <w:rsid w:val="001C0CE1"/>
    <w:rsid w:val="001C7ABB"/>
    <w:rsid w:val="001D3006"/>
    <w:rsid w:val="001D61B8"/>
    <w:rsid w:val="001E12FD"/>
    <w:rsid w:val="001E1300"/>
    <w:rsid w:val="001F2F30"/>
    <w:rsid w:val="0020414D"/>
    <w:rsid w:val="00204220"/>
    <w:rsid w:val="00220C89"/>
    <w:rsid w:val="00225633"/>
    <w:rsid w:val="00236E9E"/>
    <w:rsid w:val="00237E63"/>
    <w:rsid w:val="00241B0B"/>
    <w:rsid w:val="00241F53"/>
    <w:rsid w:val="002422F8"/>
    <w:rsid w:val="00246CDE"/>
    <w:rsid w:val="00262CE1"/>
    <w:rsid w:val="00263BA9"/>
    <w:rsid w:val="00281444"/>
    <w:rsid w:val="0028365C"/>
    <w:rsid w:val="002A700E"/>
    <w:rsid w:val="002B2C8D"/>
    <w:rsid w:val="002C08D8"/>
    <w:rsid w:val="002C4129"/>
    <w:rsid w:val="002E5772"/>
    <w:rsid w:val="002E5BFD"/>
    <w:rsid w:val="002E7664"/>
    <w:rsid w:val="002F39C6"/>
    <w:rsid w:val="002F4461"/>
    <w:rsid w:val="0031024D"/>
    <w:rsid w:val="00315448"/>
    <w:rsid w:val="00320A36"/>
    <w:rsid w:val="00333306"/>
    <w:rsid w:val="003353CB"/>
    <w:rsid w:val="00340C57"/>
    <w:rsid w:val="00345B80"/>
    <w:rsid w:val="00346390"/>
    <w:rsid w:val="00353662"/>
    <w:rsid w:val="00356B7B"/>
    <w:rsid w:val="003574E6"/>
    <w:rsid w:val="0036787F"/>
    <w:rsid w:val="00370192"/>
    <w:rsid w:val="00372F4A"/>
    <w:rsid w:val="00377E50"/>
    <w:rsid w:val="00382A48"/>
    <w:rsid w:val="003944BB"/>
    <w:rsid w:val="003B5AC5"/>
    <w:rsid w:val="003C5E4B"/>
    <w:rsid w:val="003E0107"/>
    <w:rsid w:val="003E304B"/>
    <w:rsid w:val="003F0146"/>
    <w:rsid w:val="003F2F84"/>
    <w:rsid w:val="003F37F3"/>
    <w:rsid w:val="00412C87"/>
    <w:rsid w:val="004152A0"/>
    <w:rsid w:val="004243DC"/>
    <w:rsid w:val="00427FEA"/>
    <w:rsid w:val="0043647B"/>
    <w:rsid w:val="004476A5"/>
    <w:rsid w:val="00451E4C"/>
    <w:rsid w:val="004610CA"/>
    <w:rsid w:val="0046241C"/>
    <w:rsid w:val="00477FA2"/>
    <w:rsid w:val="00495DCA"/>
    <w:rsid w:val="004A4E58"/>
    <w:rsid w:val="004A55D6"/>
    <w:rsid w:val="004C2EFF"/>
    <w:rsid w:val="004D51F8"/>
    <w:rsid w:val="004E384C"/>
    <w:rsid w:val="004E390E"/>
    <w:rsid w:val="004E4D5F"/>
    <w:rsid w:val="004F7C22"/>
    <w:rsid w:val="00504565"/>
    <w:rsid w:val="005049BE"/>
    <w:rsid w:val="005071E3"/>
    <w:rsid w:val="005139CF"/>
    <w:rsid w:val="005167CD"/>
    <w:rsid w:val="00521735"/>
    <w:rsid w:val="0052190D"/>
    <w:rsid w:val="00522252"/>
    <w:rsid w:val="00537C15"/>
    <w:rsid w:val="00540D26"/>
    <w:rsid w:val="00540F12"/>
    <w:rsid w:val="00545414"/>
    <w:rsid w:val="00553000"/>
    <w:rsid w:val="005533D1"/>
    <w:rsid w:val="005542E4"/>
    <w:rsid w:val="00554DC7"/>
    <w:rsid w:val="0056356C"/>
    <w:rsid w:val="0056408D"/>
    <w:rsid w:val="00566E43"/>
    <w:rsid w:val="005740FD"/>
    <w:rsid w:val="005812E7"/>
    <w:rsid w:val="0058249A"/>
    <w:rsid w:val="00584DFA"/>
    <w:rsid w:val="00592B88"/>
    <w:rsid w:val="00597760"/>
    <w:rsid w:val="005A4F5C"/>
    <w:rsid w:val="005A5E80"/>
    <w:rsid w:val="005A7BB6"/>
    <w:rsid w:val="005B5790"/>
    <w:rsid w:val="005C2A43"/>
    <w:rsid w:val="005C6346"/>
    <w:rsid w:val="005E0D56"/>
    <w:rsid w:val="005E1057"/>
    <w:rsid w:val="005F6AE6"/>
    <w:rsid w:val="00600CD6"/>
    <w:rsid w:val="006018A9"/>
    <w:rsid w:val="00601BBB"/>
    <w:rsid w:val="00615847"/>
    <w:rsid w:val="0062215A"/>
    <w:rsid w:val="006265D4"/>
    <w:rsid w:val="00653DC0"/>
    <w:rsid w:val="0065675D"/>
    <w:rsid w:val="00657450"/>
    <w:rsid w:val="00664ECD"/>
    <w:rsid w:val="00665B75"/>
    <w:rsid w:val="00667C25"/>
    <w:rsid w:val="00667DC0"/>
    <w:rsid w:val="0069306C"/>
    <w:rsid w:val="006A30DA"/>
    <w:rsid w:val="006B21E0"/>
    <w:rsid w:val="006B271C"/>
    <w:rsid w:val="006C2DF7"/>
    <w:rsid w:val="006C5B82"/>
    <w:rsid w:val="006D3CCF"/>
    <w:rsid w:val="006F0773"/>
    <w:rsid w:val="007020DE"/>
    <w:rsid w:val="00703B95"/>
    <w:rsid w:val="00703E32"/>
    <w:rsid w:val="00713390"/>
    <w:rsid w:val="007134A4"/>
    <w:rsid w:val="0071571E"/>
    <w:rsid w:val="00721C93"/>
    <w:rsid w:val="00725A89"/>
    <w:rsid w:val="00725BE5"/>
    <w:rsid w:val="00731049"/>
    <w:rsid w:val="00731C02"/>
    <w:rsid w:val="007349A5"/>
    <w:rsid w:val="00737191"/>
    <w:rsid w:val="007407B9"/>
    <w:rsid w:val="00741ABE"/>
    <w:rsid w:val="00741EB0"/>
    <w:rsid w:val="00762C14"/>
    <w:rsid w:val="0076438D"/>
    <w:rsid w:val="007740A7"/>
    <w:rsid w:val="007748C7"/>
    <w:rsid w:val="007800EA"/>
    <w:rsid w:val="007820F6"/>
    <w:rsid w:val="0078226E"/>
    <w:rsid w:val="00785860"/>
    <w:rsid w:val="00786A9A"/>
    <w:rsid w:val="007A729B"/>
    <w:rsid w:val="007B741C"/>
    <w:rsid w:val="007C3318"/>
    <w:rsid w:val="007C5181"/>
    <w:rsid w:val="007D5395"/>
    <w:rsid w:val="007F10F8"/>
    <w:rsid w:val="007F2C2D"/>
    <w:rsid w:val="007F4A43"/>
    <w:rsid w:val="00821D67"/>
    <w:rsid w:val="00825A06"/>
    <w:rsid w:val="00834A92"/>
    <w:rsid w:val="008424BE"/>
    <w:rsid w:val="00845DC2"/>
    <w:rsid w:val="00857226"/>
    <w:rsid w:val="008704BB"/>
    <w:rsid w:val="00872FB3"/>
    <w:rsid w:val="008840AA"/>
    <w:rsid w:val="00893E33"/>
    <w:rsid w:val="00896B57"/>
    <w:rsid w:val="0089746D"/>
    <w:rsid w:val="008B2405"/>
    <w:rsid w:val="008C11DE"/>
    <w:rsid w:val="008C7E82"/>
    <w:rsid w:val="008D2C75"/>
    <w:rsid w:val="008E3507"/>
    <w:rsid w:val="008F3AE7"/>
    <w:rsid w:val="00904B4F"/>
    <w:rsid w:val="00913254"/>
    <w:rsid w:val="0092480B"/>
    <w:rsid w:val="00926C2D"/>
    <w:rsid w:val="009316C2"/>
    <w:rsid w:val="00940F78"/>
    <w:rsid w:val="0095250F"/>
    <w:rsid w:val="00960081"/>
    <w:rsid w:val="00973B19"/>
    <w:rsid w:val="0097690E"/>
    <w:rsid w:val="00982A40"/>
    <w:rsid w:val="00986025"/>
    <w:rsid w:val="00987CD5"/>
    <w:rsid w:val="00995112"/>
    <w:rsid w:val="009A38AD"/>
    <w:rsid w:val="009B1DB1"/>
    <w:rsid w:val="009D7D73"/>
    <w:rsid w:val="009E1475"/>
    <w:rsid w:val="009E2D49"/>
    <w:rsid w:val="009E5FD6"/>
    <w:rsid w:val="009F200C"/>
    <w:rsid w:val="009F77ED"/>
    <w:rsid w:val="00A041B5"/>
    <w:rsid w:val="00A21479"/>
    <w:rsid w:val="00A32F2E"/>
    <w:rsid w:val="00A3668F"/>
    <w:rsid w:val="00A41B43"/>
    <w:rsid w:val="00A56D50"/>
    <w:rsid w:val="00A56DCD"/>
    <w:rsid w:val="00A6234F"/>
    <w:rsid w:val="00A651C9"/>
    <w:rsid w:val="00A65991"/>
    <w:rsid w:val="00A76E40"/>
    <w:rsid w:val="00A83274"/>
    <w:rsid w:val="00A90F15"/>
    <w:rsid w:val="00A91BF6"/>
    <w:rsid w:val="00A92CF9"/>
    <w:rsid w:val="00AA3694"/>
    <w:rsid w:val="00AA446B"/>
    <w:rsid w:val="00AB08B3"/>
    <w:rsid w:val="00AB621F"/>
    <w:rsid w:val="00AD1AF7"/>
    <w:rsid w:val="00AF5ACB"/>
    <w:rsid w:val="00AF703C"/>
    <w:rsid w:val="00B209DE"/>
    <w:rsid w:val="00B20E56"/>
    <w:rsid w:val="00B2250C"/>
    <w:rsid w:val="00B248BA"/>
    <w:rsid w:val="00B55D6F"/>
    <w:rsid w:val="00B67C96"/>
    <w:rsid w:val="00B759A5"/>
    <w:rsid w:val="00B77C43"/>
    <w:rsid w:val="00B811E4"/>
    <w:rsid w:val="00B81EFA"/>
    <w:rsid w:val="00B94413"/>
    <w:rsid w:val="00B95826"/>
    <w:rsid w:val="00B977AC"/>
    <w:rsid w:val="00BA0DDB"/>
    <w:rsid w:val="00BB0C87"/>
    <w:rsid w:val="00BC45E6"/>
    <w:rsid w:val="00BE5AF9"/>
    <w:rsid w:val="00BE6157"/>
    <w:rsid w:val="00C044BD"/>
    <w:rsid w:val="00C06CFD"/>
    <w:rsid w:val="00C21867"/>
    <w:rsid w:val="00C22281"/>
    <w:rsid w:val="00C3007F"/>
    <w:rsid w:val="00C30B56"/>
    <w:rsid w:val="00C36BDC"/>
    <w:rsid w:val="00C479C5"/>
    <w:rsid w:val="00C5636E"/>
    <w:rsid w:val="00C619F4"/>
    <w:rsid w:val="00C63199"/>
    <w:rsid w:val="00C632D0"/>
    <w:rsid w:val="00C764E6"/>
    <w:rsid w:val="00C83438"/>
    <w:rsid w:val="00C84B41"/>
    <w:rsid w:val="00C87410"/>
    <w:rsid w:val="00C92E49"/>
    <w:rsid w:val="00CA0752"/>
    <w:rsid w:val="00CA4CA6"/>
    <w:rsid w:val="00CA6DD3"/>
    <w:rsid w:val="00CB4675"/>
    <w:rsid w:val="00CB5048"/>
    <w:rsid w:val="00CB6D39"/>
    <w:rsid w:val="00CC25AD"/>
    <w:rsid w:val="00CC4EC3"/>
    <w:rsid w:val="00CC5304"/>
    <w:rsid w:val="00CC533D"/>
    <w:rsid w:val="00CD0ADC"/>
    <w:rsid w:val="00CD291F"/>
    <w:rsid w:val="00CD35A9"/>
    <w:rsid w:val="00CD45BE"/>
    <w:rsid w:val="00CE766D"/>
    <w:rsid w:val="00D0402F"/>
    <w:rsid w:val="00D11D7C"/>
    <w:rsid w:val="00D15852"/>
    <w:rsid w:val="00D16C1F"/>
    <w:rsid w:val="00D440F4"/>
    <w:rsid w:val="00D6579D"/>
    <w:rsid w:val="00D675D2"/>
    <w:rsid w:val="00D8765F"/>
    <w:rsid w:val="00DA45D9"/>
    <w:rsid w:val="00DB1064"/>
    <w:rsid w:val="00DB6191"/>
    <w:rsid w:val="00DC2E16"/>
    <w:rsid w:val="00DC45B3"/>
    <w:rsid w:val="00DD3A4D"/>
    <w:rsid w:val="00DF2018"/>
    <w:rsid w:val="00DF587B"/>
    <w:rsid w:val="00DF685A"/>
    <w:rsid w:val="00E12998"/>
    <w:rsid w:val="00E25D88"/>
    <w:rsid w:val="00E2619F"/>
    <w:rsid w:val="00E27B7F"/>
    <w:rsid w:val="00E3748B"/>
    <w:rsid w:val="00E375F9"/>
    <w:rsid w:val="00E41F01"/>
    <w:rsid w:val="00E7102B"/>
    <w:rsid w:val="00E770F4"/>
    <w:rsid w:val="00E77F90"/>
    <w:rsid w:val="00E8016A"/>
    <w:rsid w:val="00E82EF7"/>
    <w:rsid w:val="00E901FA"/>
    <w:rsid w:val="00E940B4"/>
    <w:rsid w:val="00E964D0"/>
    <w:rsid w:val="00EA629D"/>
    <w:rsid w:val="00EA63A4"/>
    <w:rsid w:val="00EB1B7C"/>
    <w:rsid w:val="00EC280F"/>
    <w:rsid w:val="00EC2D00"/>
    <w:rsid w:val="00EE137B"/>
    <w:rsid w:val="00EE1E02"/>
    <w:rsid w:val="00EE24C9"/>
    <w:rsid w:val="00EE45D5"/>
    <w:rsid w:val="00F008A3"/>
    <w:rsid w:val="00F02C15"/>
    <w:rsid w:val="00F11A46"/>
    <w:rsid w:val="00F2135A"/>
    <w:rsid w:val="00F215B6"/>
    <w:rsid w:val="00F217DD"/>
    <w:rsid w:val="00F21D58"/>
    <w:rsid w:val="00F2691E"/>
    <w:rsid w:val="00F34AFE"/>
    <w:rsid w:val="00F52643"/>
    <w:rsid w:val="00F5338E"/>
    <w:rsid w:val="00F53809"/>
    <w:rsid w:val="00F53D9F"/>
    <w:rsid w:val="00F54F04"/>
    <w:rsid w:val="00F625F9"/>
    <w:rsid w:val="00F65D6A"/>
    <w:rsid w:val="00F71221"/>
    <w:rsid w:val="00F73DEA"/>
    <w:rsid w:val="00F761D8"/>
    <w:rsid w:val="00F76B48"/>
    <w:rsid w:val="00F9269F"/>
    <w:rsid w:val="00F9432D"/>
    <w:rsid w:val="00F943BA"/>
    <w:rsid w:val="00F94AAE"/>
    <w:rsid w:val="00F95AFE"/>
    <w:rsid w:val="00FA5620"/>
    <w:rsid w:val="00FA6931"/>
    <w:rsid w:val="00FA7D14"/>
    <w:rsid w:val="00FA7F83"/>
    <w:rsid w:val="00FB571C"/>
    <w:rsid w:val="00FB5A39"/>
    <w:rsid w:val="00FD3964"/>
    <w:rsid w:val="00FD607B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ECE011D-0E2D-462B-8859-79EDD61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5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6438D"/>
  </w:style>
  <w:style w:type="paragraph" w:styleId="a4">
    <w:name w:val="header"/>
    <w:basedOn w:val="a"/>
    <w:link w:val="a5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8D"/>
  </w:style>
  <w:style w:type="paragraph" w:styleId="a6">
    <w:name w:val="footer"/>
    <w:basedOn w:val="a"/>
    <w:link w:val="a7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8D"/>
  </w:style>
  <w:style w:type="table" w:styleId="a8">
    <w:name w:val="Table Grid"/>
    <w:basedOn w:val="a1"/>
    <w:rsid w:val="002E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C63199"/>
    <w:rPr>
      <w:color w:val="0563C1"/>
      <w:u w:val="single"/>
    </w:rPr>
  </w:style>
  <w:style w:type="paragraph" w:styleId="aa">
    <w:name w:val="No Spacing"/>
    <w:uiPriority w:val="1"/>
    <w:qFormat/>
    <w:rsid w:val="00CA4CA6"/>
    <w:rPr>
      <w:sz w:val="28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B8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811E4"/>
    <w:rPr>
      <w:rFonts w:ascii="Segoe UI" w:hAnsi="Segoe UI" w:cs="Segoe UI"/>
      <w:sz w:val="18"/>
      <w:szCs w:val="18"/>
    </w:rPr>
  </w:style>
  <w:style w:type="paragraph" w:styleId="ad">
    <w:name w:val="List"/>
    <w:basedOn w:val="a"/>
    <w:uiPriority w:val="99"/>
    <w:semiHidden/>
    <w:unhideWhenUsed/>
    <w:rsid w:val="00DA45D9"/>
    <w:pPr>
      <w:ind w:left="283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7B74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B741C"/>
    <w:rPr>
      <w:sz w:val="28"/>
      <w:szCs w:val="22"/>
      <w:lang w:eastAsia="en-US"/>
    </w:rPr>
  </w:style>
  <w:style w:type="paragraph" w:styleId="af0">
    <w:name w:val="Body Text"/>
    <w:basedOn w:val="a"/>
    <w:link w:val="af1"/>
    <w:semiHidden/>
    <w:unhideWhenUsed/>
    <w:rsid w:val="00657450"/>
    <w:pPr>
      <w:spacing w:after="0"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657450"/>
    <w:rPr>
      <w:rFonts w:eastAsia="Times New Roman"/>
      <w:sz w:val="24"/>
      <w:lang w:val="x-none" w:eastAsia="x-none"/>
    </w:rPr>
  </w:style>
  <w:style w:type="paragraph" w:customStyle="1" w:styleId="af2">
    <w:name w:val="подпись к объекту"/>
    <w:basedOn w:val="a"/>
    <w:next w:val="a"/>
    <w:qFormat/>
    <w:rsid w:val="00657450"/>
    <w:pPr>
      <w:tabs>
        <w:tab w:val="left" w:pos="3060"/>
      </w:tabs>
      <w:spacing w:after="0" w:line="240" w:lineRule="atLeast"/>
      <w:jc w:val="center"/>
    </w:pPr>
    <w:rPr>
      <w:rFonts w:eastAsia="Times New Roman"/>
      <w:b/>
      <w:caps/>
      <w:szCs w:val="20"/>
      <w:lang w:eastAsia="ru-RU"/>
    </w:rPr>
  </w:style>
  <w:style w:type="paragraph" w:customStyle="1" w:styleId="ConsPlusNormal">
    <w:name w:val="ConsPlusNormal"/>
    <w:rsid w:val="0065745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rsid w:val="00657450"/>
    <w:rPr>
      <w:b/>
      <w:bCs/>
    </w:rPr>
  </w:style>
  <w:style w:type="character" w:customStyle="1" w:styleId="af4">
    <w:name w:val="Основной текст_"/>
    <w:link w:val="1"/>
    <w:rsid w:val="00657450"/>
  </w:style>
  <w:style w:type="paragraph" w:customStyle="1" w:styleId="1">
    <w:name w:val="Основной текст1"/>
    <w:basedOn w:val="a"/>
    <w:link w:val="af4"/>
    <w:rsid w:val="00657450"/>
    <w:pPr>
      <w:widowControl w:val="0"/>
      <w:spacing w:after="0" w:line="290" w:lineRule="auto"/>
      <w:ind w:firstLine="400"/>
    </w:pPr>
    <w:rPr>
      <w:sz w:val="20"/>
      <w:szCs w:val="20"/>
      <w:lang w:eastAsia="ru-RU"/>
    </w:rPr>
  </w:style>
  <w:style w:type="paragraph" w:customStyle="1" w:styleId="ParagraphStyle5">
    <w:name w:val="ParagraphStyle5"/>
    <w:hidden/>
    <w:rsid w:val="00657450"/>
    <w:pPr>
      <w:jc w:val="center"/>
    </w:pPr>
    <w:rPr>
      <w:rFonts w:ascii="Calibri" w:hAnsi="Calibri"/>
      <w:sz w:val="22"/>
      <w:szCs w:val="22"/>
    </w:rPr>
  </w:style>
  <w:style w:type="paragraph" w:customStyle="1" w:styleId="ParagraphStyle6">
    <w:name w:val="ParagraphStyle6"/>
    <w:hidden/>
    <w:rsid w:val="00657450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7">
    <w:name w:val="ParagraphStyle7"/>
    <w:hidden/>
    <w:rsid w:val="00657450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8">
    <w:name w:val="ParagraphStyle8"/>
    <w:hidden/>
    <w:rsid w:val="00657450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9">
    <w:name w:val="ParagraphStyle9"/>
    <w:hidden/>
    <w:rsid w:val="00657450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10">
    <w:name w:val="ParagraphStyle10"/>
    <w:hidden/>
    <w:rsid w:val="00657450"/>
    <w:pPr>
      <w:ind w:left="28" w:right="28"/>
      <w:jc w:val="center"/>
    </w:pPr>
    <w:rPr>
      <w:rFonts w:ascii="Calibri" w:hAnsi="Calibri"/>
      <w:sz w:val="22"/>
      <w:szCs w:val="22"/>
    </w:rPr>
  </w:style>
  <w:style w:type="character" w:customStyle="1" w:styleId="CharacterStyle5">
    <w:name w:val="CharacterStyle5"/>
    <w:hidden/>
    <w:rsid w:val="0065745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65745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657450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65745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65745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5745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af5">
    <w:name w:val="Подпись к картинке_"/>
    <w:link w:val="af6"/>
    <w:rsid w:val="00657450"/>
  </w:style>
  <w:style w:type="paragraph" w:customStyle="1" w:styleId="af6">
    <w:name w:val="Подпись к картинке"/>
    <w:basedOn w:val="a"/>
    <w:link w:val="af5"/>
    <w:rsid w:val="00657450"/>
    <w:pPr>
      <w:widowControl w:val="0"/>
      <w:spacing w:after="0" w:line="240" w:lineRule="auto"/>
      <w:jc w:val="right"/>
    </w:pPr>
    <w:rPr>
      <w:sz w:val="20"/>
      <w:szCs w:val="20"/>
      <w:lang w:eastAsia="ru-RU"/>
    </w:rPr>
  </w:style>
  <w:style w:type="character" w:customStyle="1" w:styleId="10">
    <w:name w:val="Заголовок №1_"/>
    <w:link w:val="11"/>
    <w:rsid w:val="00657450"/>
  </w:style>
  <w:style w:type="paragraph" w:customStyle="1" w:styleId="11">
    <w:name w:val="Заголовок №1"/>
    <w:basedOn w:val="a"/>
    <w:link w:val="10"/>
    <w:rsid w:val="00657450"/>
    <w:pPr>
      <w:widowControl w:val="0"/>
      <w:spacing w:after="120" w:line="240" w:lineRule="auto"/>
      <w:jc w:val="center"/>
      <w:outlineLvl w:val="0"/>
    </w:pPr>
    <w:rPr>
      <w:sz w:val="20"/>
      <w:szCs w:val="20"/>
      <w:lang w:eastAsia="ru-RU"/>
    </w:rPr>
  </w:style>
  <w:style w:type="character" w:customStyle="1" w:styleId="af7">
    <w:name w:val="Другое_"/>
    <w:link w:val="af8"/>
    <w:rsid w:val="00657450"/>
    <w:rPr>
      <w:sz w:val="11"/>
      <w:szCs w:val="11"/>
    </w:rPr>
  </w:style>
  <w:style w:type="paragraph" w:customStyle="1" w:styleId="af8">
    <w:name w:val="Другое"/>
    <w:basedOn w:val="a"/>
    <w:link w:val="af7"/>
    <w:rsid w:val="00657450"/>
    <w:pPr>
      <w:widowControl w:val="0"/>
      <w:spacing w:after="0" w:line="240" w:lineRule="auto"/>
    </w:pPr>
    <w:rPr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mailto:admin@marevoadm.r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&#1082;&#1094;&#1085;&#1079;.&#1088;&#1092;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nz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evoad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stroy.novreg.ru/documents/13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stroy.novreg.ru" TargetMode="External"/><Relationship Id="rId14" Type="http://schemas.openxmlformats.org/officeDocument/2006/relationships/hyperlink" Target="http://www.marevoad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6D5E-B435-4325-B112-D6672E43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32</Pages>
  <Words>22758</Words>
  <Characters>129726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152180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mailto:adm-marevo@novreg.ru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Мосягин Н.В..</cp:lastModifiedBy>
  <cp:revision>13</cp:revision>
  <cp:lastPrinted>2014-03-04T07:19:00Z</cp:lastPrinted>
  <dcterms:created xsi:type="dcterms:W3CDTF">2022-12-07T05:14:00Z</dcterms:created>
  <dcterms:modified xsi:type="dcterms:W3CDTF">2022-12-07T13:21:00Z</dcterms:modified>
</cp:coreProperties>
</file>