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F1" w:rsidRDefault="000906F1">
      <w:pPr>
        <w:pStyle w:val="ConsPlusNonformat"/>
        <w:widowControl/>
        <w:jc w:val="both"/>
      </w:pPr>
      <w:bookmarkStart w:id="0" w:name="_GoBack"/>
      <w:bookmarkEnd w:id="0"/>
    </w:p>
    <w:p w:rsidR="000906F1" w:rsidRDefault="000906F1">
      <w:pPr>
        <w:pStyle w:val="ConsPlusNormal"/>
        <w:widowControl/>
        <w:ind w:firstLine="0"/>
        <w:jc w:val="both"/>
        <w:rPr>
          <w:sz w:val="2"/>
          <w:szCs w:val="2"/>
        </w:rPr>
      </w:pPr>
      <w:r>
        <w:t>12 февраля 1998 года N 28-ФЗ</w:t>
      </w:r>
      <w:r>
        <w:br/>
      </w:r>
      <w:r>
        <w:br/>
      </w:r>
    </w:p>
    <w:p w:rsidR="000906F1" w:rsidRDefault="000906F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РОССИЙСКАЯ ФЕДЕРАЦИЯ</w:t>
      </w:r>
    </w:p>
    <w:p w:rsidR="000906F1" w:rsidRDefault="000906F1">
      <w:pPr>
        <w:pStyle w:val="ConsPlusTitle"/>
        <w:widowControl/>
        <w:jc w:val="center"/>
      </w:pPr>
    </w:p>
    <w:p w:rsidR="000906F1" w:rsidRDefault="000906F1">
      <w:pPr>
        <w:pStyle w:val="ConsPlusTitle"/>
        <w:widowControl/>
        <w:jc w:val="center"/>
      </w:pPr>
      <w:r>
        <w:t>ФЕДЕРАЛЬНЫЙ ЗАКОН</w:t>
      </w:r>
    </w:p>
    <w:p w:rsidR="000906F1" w:rsidRDefault="000906F1">
      <w:pPr>
        <w:pStyle w:val="ConsPlusTitle"/>
        <w:widowControl/>
        <w:jc w:val="center"/>
      </w:pPr>
    </w:p>
    <w:p w:rsidR="000906F1" w:rsidRDefault="000906F1">
      <w:pPr>
        <w:pStyle w:val="ConsPlusTitle"/>
        <w:widowControl/>
        <w:jc w:val="center"/>
      </w:pPr>
      <w:r>
        <w:t>О ГРАЖДАНСКОЙ ОБОРОНЕ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0"/>
        <w:jc w:val="right"/>
      </w:pPr>
      <w:r>
        <w:t>Принят</w:t>
      </w:r>
    </w:p>
    <w:p w:rsidR="000906F1" w:rsidRDefault="000906F1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906F1" w:rsidRDefault="000906F1">
      <w:pPr>
        <w:pStyle w:val="ConsPlusNormal"/>
        <w:widowControl/>
        <w:ind w:firstLine="0"/>
        <w:jc w:val="right"/>
      </w:pPr>
      <w:r>
        <w:t>26 декабря 1997 года</w:t>
      </w:r>
    </w:p>
    <w:p w:rsidR="000906F1" w:rsidRDefault="000906F1">
      <w:pPr>
        <w:pStyle w:val="ConsPlusNonformat"/>
        <w:widowControl/>
        <w:jc w:val="right"/>
      </w:pPr>
    </w:p>
    <w:p w:rsidR="000906F1" w:rsidRDefault="000906F1">
      <w:pPr>
        <w:pStyle w:val="ConsPlusNormal"/>
        <w:widowControl/>
        <w:ind w:firstLine="0"/>
        <w:jc w:val="right"/>
      </w:pPr>
      <w:r>
        <w:t>Одобрен</w:t>
      </w:r>
    </w:p>
    <w:p w:rsidR="000906F1" w:rsidRDefault="000906F1">
      <w:pPr>
        <w:pStyle w:val="ConsPlusNormal"/>
        <w:widowControl/>
        <w:ind w:firstLine="0"/>
        <w:jc w:val="right"/>
      </w:pPr>
      <w:r>
        <w:t>Советом Федерации</w:t>
      </w:r>
    </w:p>
    <w:p w:rsidR="000906F1" w:rsidRDefault="000906F1">
      <w:pPr>
        <w:pStyle w:val="ConsPlusNormal"/>
        <w:widowControl/>
        <w:ind w:firstLine="0"/>
        <w:jc w:val="right"/>
      </w:pPr>
      <w:r>
        <w:t>28 января 1998 года</w:t>
      </w:r>
    </w:p>
    <w:p w:rsidR="000906F1" w:rsidRDefault="000906F1">
      <w:pPr>
        <w:pStyle w:val="ConsPlusNormal"/>
        <w:widowControl/>
        <w:ind w:firstLine="0"/>
        <w:jc w:val="center"/>
      </w:pPr>
    </w:p>
    <w:p w:rsidR="000906F1" w:rsidRDefault="000906F1">
      <w:pPr>
        <w:pStyle w:val="ConsPlusNormal"/>
        <w:widowControl/>
        <w:ind w:firstLine="0"/>
        <w:jc w:val="center"/>
      </w:pPr>
      <w:r>
        <w:t>(в ред. Федеральных законов от 09.10.2002 N 123-ФЗ,</w:t>
      </w:r>
    </w:p>
    <w:p w:rsidR="000906F1" w:rsidRDefault="000906F1">
      <w:pPr>
        <w:pStyle w:val="ConsPlusNormal"/>
        <w:widowControl/>
        <w:ind w:firstLine="0"/>
        <w:jc w:val="center"/>
      </w:pPr>
      <w:r>
        <w:t>от 19.06.2004 N 51-ФЗ, от 22.08.2004 N 122-ФЗ)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0906F1" w:rsidRDefault="000906F1">
      <w:pPr>
        <w:pStyle w:val="ConsPlusNormal"/>
        <w:widowControl/>
        <w:ind w:firstLine="0"/>
        <w:jc w:val="both"/>
      </w:pPr>
      <w:r>
        <w:t>(преамбула в ред. Федерального закона от 22.08.2004 N 122-ФЗ)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I. ОБЩИЕ ПОЛОЖЕНИЯ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1. Основные понятия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абзацы второй - третий утратили силу. - Федеральный закон от 22.08.2004 N 122-ФЗ;</w:t>
      </w:r>
    </w:p>
    <w:p w:rsidR="000906F1" w:rsidRDefault="000906F1">
      <w:pPr>
        <w:pStyle w:val="ConsPlusNormal"/>
        <w:widowControl/>
        <w:ind w:firstLine="540"/>
        <w:jc w:val="both"/>
      </w:pPr>
      <w:r w:rsidRPr="00C22F7E"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2. Задачи в области гражданской обороны и защиты населения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Основными задачами в области гражданской обороны являются:</w:t>
      </w:r>
    </w:p>
    <w:p w:rsidR="000906F1" w:rsidRDefault="000906F1">
      <w:pPr>
        <w:pStyle w:val="ConsPlusNormal"/>
        <w:widowControl/>
        <w:ind w:firstLine="540"/>
        <w:jc w:val="both"/>
      </w:pPr>
      <w:r>
        <w:t>обучение населения способам защиты от опасностей, возникающих при ведении военных действий или вследствие этих действий;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оповещение населения об опасностях, возникающих при ведении военных действий или вследствие этих действий;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эвакуация населения, материальных и культурных ценностей в безопасные районы;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предоставление населению убежищ и средств индивидуальной защиты;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проведение мероприятий по световой маскировке и другим видам маскировки;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906F1" w:rsidRPr="00C22F7E" w:rsidRDefault="000906F1">
      <w:pPr>
        <w:pStyle w:val="ConsPlusNormal"/>
        <w:widowControl/>
        <w:ind w:firstLine="0"/>
        <w:jc w:val="both"/>
      </w:pPr>
      <w:r w:rsidRPr="00C22F7E"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 w:rsidRPr="00C22F7E">
        <w:t>первоочередное обеспечение населения, пострадавшего при ведении военных</w:t>
      </w:r>
      <w:r>
        <w:t xml:space="preserve"> действий или вследствие этих действий, в том числе медицинское обслуживание, включая оказание </w:t>
      </w:r>
      <w:r>
        <w:lastRenderedPageBreak/>
        <w:t>первой медицинской помощи, срочное предоставление жилья и принятие других необходимых мер;</w:t>
      </w:r>
    </w:p>
    <w:p w:rsidR="000906F1" w:rsidRDefault="000906F1">
      <w:pPr>
        <w:pStyle w:val="ConsPlusNormal"/>
        <w:widowControl/>
        <w:ind w:firstLine="540"/>
        <w:jc w:val="both"/>
      </w:pPr>
      <w:r>
        <w:t>борьба с пожарами, возникшими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 иному заражению;</w:t>
      </w:r>
    </w:p>
    <w:p w:rsidR="000906F1" w:rsidRDefault="000906F1">
      <w:pPr>
        <w:pStyle w:val="ConsPlusNormal"/>
        <w:widowControl/>
        <w:ind w:firstLine="540"/>
        <w:jc w:val="both"/>
      </w:pPr>
      <w:r>
        <w:t>обеззараживание населения, техники, зданий, территорий и проведение других необходимых мероприятий;</w:t>
      </w:r>
    </w:p>
    <w:p w:rsidR="000906F1" w:rsidRDefault="000906F1">
      <w:pPr>
        <w:pStyle w:val="ConsPlusNormal"/>
        <w:widowControl/>
        <w:ind w:firstLine="540"/>
        <w:jc w:val="both"/>
      </w:pPr>
      <w: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906F1" w:rsidRPr="00C22F7E" w:rsidRDefault="000906F1">
      <w:pPr>
        <w:pStyle w:val="ConsPlusNormal"/>
        <w:widowControl/>
        <w:ind w:firstLine="0"/>
        <w:jc w:val="both"/>
      </w:pPr>
      <w:r>
        <w:t xml:space="preserve">(в </w:t>
      </w:r>
      <w:r w:rsidRPr="00C22F7E">
        <w:t>ред. Федерального закона от 22.08.2004 N 122-ФЗ)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срочное восстановление функционирования необходимых коммунальных служб в военное время;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срочное захоронение трупов в военное время;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разработка и осуществление мер, направленных на сохранение объектов, существенно необходимых для устойчивого функционирования экономики и выживания населения в военное время;</w:t>
      </w:r>
    </w:p>
    <w:p w:rsidR="000906F1" w:rsidRDefault="000906F1">
      <w:pPr>
        <w:pStyle w:val="ConsPlusNormal"/>
        <w:widowControl/>
        <w:ind w:firstLine="540"/>
        <w:jc w:val="both"/>
      </w:pPr>
      <w:r w:rsidRPr="00C22F7E">
        <w:t>обеспечение постоянной готовности сил и средств гражданской обороны.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З. Правовое регулирование 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4. Принципы организации и ведения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0906F1" w:rsidRDefault="000906F1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122-ФЗ.</w:t>
      </w:r>
    </w:p>
    <w:p w:rsidR="000906F1" w:rsidRDefault="000906F1">
      <w:pPr>
        <w:pStyle w:val="ConsPlusNormal"/>
        <w:widowControl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</w:t>
      </w:r>
    </w:p>
    <w:p w:rsidR="000906F1" w:rsidRDefault="000906F1">
      <w:pPr>
        <w:pStyle w:val="ConsPlusNormal"/>
        <w:widowControl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II. ПОЛНОМОЧИЯ ОРГАНОВ ГОСУДАРСТВЕННОЙ</w:t>
      </w:r>
    </w:p>
    <w:p w:rsidR="000906F1" w:rsidRDefault="000906F1">
      <w:pPr>
        <w:pStyle w:val="ConsPlusTitle"/>
        <w:widowControl/>
        <w:jc w:val="center"/>
      </w:pPr>
      <w:r>
        <w:t>ВЛАСТИ РОССИЙСКОЙ ФЕДЕРАЦИИ В ОБЛАСТИ</w:t>
      </w:r>
    </w:p>
    <w:p w:rsidR="000906F1" w:rsidRDefault="000906F1">
      <w:pPr>
        <w:pStyle w:val="ConsPlusTitle"/>
        <w:widowControl/>
        <w:jc w:val="center"/>
      </w:pPr>
      <w:r>
        <w:t>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5. Полномочия Президента Российской Федерации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Президент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0906F1" w:rsidRDefault="000906F1">
      <w:pPr>
        <w:pStyle w:val="ConsPlusNormal"/>
        <w:widowControl/>
        <w:ind w:firstLine="0"/>
        <w:jc w:val="both"/>
      </w:pPr>
      <w:r>
        <w:t>(абзац введен Федеральным законом от 09.10.2002 N 123-ФЗ)</w:t>
      </w:r>
    </w:p>
    <w:p w:rsidR="000906F1" w:rsidRDefault="000906F1">
      <w:pPr>
        <w:pStyle w:val="ConsPlusNormal"/>
        <w:widowControl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lastRenderedPageBreak/>
        <w:t>утверждает структуру, состав войск гражданской обороны и штатную численность военнослужащих войск гражданской обороны, утверждает Положение о войсках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6. Полномочия Правительства Российской Федерации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Правительство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руководит организацией и ведением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определяет порядок отнесения территорий к группам по гражданской обороне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0906F1" w:rsidRDefault="000906F1">
      <w:pPr>
        <w:pStyle w:val="ConsPlusNormal"/>
        <w:widowControl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0906F1" w:rsidRDefault="000906F1">
      <w:pPr>
        <w:pStyle w:val="ConsPlusNormal"/>
        <w:widowControl/>
        <w:ind w:firstLine="0"/>
        <w:jc w:val="both"/>
      </w:pPr>
      <w:r>
        <w:t>(абзац введен Федеральным законом от 09.10.2002 N 123-ФЗ)</w:t>
      </w:r>
    </w:p>
    <w:p w:rsidR="000906F1" w:rsidRDefault="000906F1">
      <w:pPr>
        <w:pStyle w:val="ConsPlusNormal"/>
        <w:widowControl/>
        <w:ind w:firstLine="540"/>
        <w:jc w:val="both"/>
      </w:pPr>
      <w:r>
        <w:t>определяет порядок обучения населения способам защиты от опасностей,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0"/>
        <w:jc w:val="both"/>
      </w:pPr>
      <w:r>
        <w:t>(абзац введен Федеральным законом от 09.10.2002 N 123-ФЗ)</w:t>
      </w:r>
    </w:p>
    <w:p w:rsidR="000906F1" w:rsidRDefault="000906F1">
      <w:pPr>
        <w:pStyle w:val="ConsPlusNormal"/>
        <w:widowControl/>
        <w:ind w:firstLine="540"/>
        <w:jc w:val="both"/>
      </w:pPr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0906F1" w:rsidRDefault="000906F1">
      <w:pPr>
        <w:pStyle w:val="ConsPlusNormal"/>
        <w:widowControl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7. Полномочия федеральных органов исполнительной власти 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принимают нормативные акты в области гражданской обороны, доводят их требования до сведения бюджетных организаций, находящихся в их ведении, и контролируют их выполнение;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специально уполномоченным на решение задач в области гражданской обороны, организуют проведение мероприятий по гражданской обороне, включая подготовку необходимых сил и средств;</w:t>
      </w:r>
    </w:p>
    <w:p w:rsidR="000906F1" w:rsidRDefault="000906F1">
      <w:pPr>
        <w:pStyle w:val="ConsPlusNormal"/>
        <w:widowControl/>
        <w:ind w:firstLine="540"/>
        <w:jc w:val="both"/>
      </w:pPr>
      <w:r>
        <w:t>осуществляют меры, направленные на сохранение объектов, существенно необходимых для устойчивого функционирования экономики и выживания населения в военное время;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об опасностях,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09.10.2002 N 123-ФЗ)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III. ПОЛНОМОЧИЯ ОРГАНОВ ИСПОЛНИТЕЛЬНОЙ</w:t>
      </w:r>
    </w:p>
    <w:p w:rsidR="000906F1" w:rsidRDefault="000906F1">
      <w:pPr>
        <w:pStyle w:val="ConsPlusTitle"/>
        <w:widowControl/>
        <w:jc w:val="center"/>
      </w:pPr>
      <w:r>
        <w:t>ВЛАСТИ СУБЪЕКТОВ РОССИЙСКОЙ ФЕДЕРАЦИИ, ОРГАНОВ</w:t>
      </w:r>
    </w:p>
    <w:p w:rsidR="000906F1" w:rsidRDefault="000906F1">
      <w:pPr>
        <w:pStyle w:val="ConsPlusTitle"/>
        <w:widowControl/>
        <w:jc w:val="center"/>
      </w:pPr>
      <w:r>
        <w:t>МЕСТНОГО САМОУПРАВЛЕНИЯ, ОРГАНИЗАЦИЙ, ПРАВА</w:t>
      </w:r>
    </w:p>
    <w:p w:rsidR="000906F1" w:rsidRDefault="000906F1">
      <w:pPr>
        <w:pStyle w:val="ConsPlusTitle"/>
        <w:widowControl/>
        <w:jc w:val="center"/>
      </w:pPr>
      <w:r>
        <w:t>И ОБЯЗАННОСТИ ГРАЖДАН РОССИЙСКОЙ ФЕДЕРАЦИИ</w:t>
      </w:r>
    </w:p>
    <w:p w:rsidR="000906F1" w:rsidRDefault="000906F1">
      <w:pPr>
        <w:pStyle w:val="ConsPlusTitle"/>
        <w:widowControl/>
        <w:jc w:val="center"/>
      </w:pPr>
      <w:r>
        <w:t>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 w:rsidRPr="00C22F7E">
        <w:lastRenderedPageBreak/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1. Органы исполнительной власти субъектов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0906F1" w:rsidRDefault="000906F1">
      <w:pPr>
        <w:pStyle w:val="ConsPlusNormal"/>
        <w:widowControl/>
        <w:ind w:firstLine="540"/>
        <w:jc w:val="both"/>
      </w:pPr>
      <w:r>
        <w:t>осуществляют меры по поддержанию сил и средств гражданской обороны в состоянии постоянной готовности;</w:t>
      </w:r>
    </w:p>
    <w:p w:rsidR="000906F1" w:rsidRDefault="000906F1">
      <w:pPr>
        <w:pStyle w:val="ConsPlusNormal"/>
        <w:widowControl/>
        <w:ind w:firstLine="540"/>
        <w:jc w:val="both"/>
      </w:pPr>
      <w:r>
        <w:t>организуют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защитные сооружения и другие объекты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0906F1" w:rsidRDefault="000906F1">
      <w:pPr>
        <w:pStyle w:val="ConsPlusNormal"/>
        <w:widowControl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906F1" w:rsidRDefault="000906F1">
      <w:pPr>
        <w:pStyle w:val="ConsPlusNormal"/>
        <w:widowControl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0906F1" w:rsidRDefault="000906F1">
      <w:pPr>
        <w:pStyle w:val="ConsPlusNormal"/>
        <w:widowControl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0906F1" w:rsidRDefault="000906F1">
      <w:pPr>
        <w:pStyle w:val="ConsPlusNormal"/>
        <w:widowControl/>
        <w:ind w:firstLine="540"/>
        <w:jc w:val="both"/>
      </w:pPr>
      <w:r>
        <w:t>проводят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540"/>
        <w:jc w:val="both"/>
      </w:pPr>
      <w: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защитные сооружения и другие объекты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0906F1" w:rsidRDefault="000906F1">
      <w:pPr>
        <w:pStyle w:val="ConsPlusNormal"/>
        <w:widowControl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9. Полномочия организаций 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0906F1" w:rsidRDefault="000906F1">
      <w:pPr>
        <w:pStyle w:val="ConsPlusNormal"/>
        <w:widowControl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0906F1" w:rsidRDefault="000906F1">
      <w:pPr>
        <w:pStyle w:val="ConsPlusNormal"/>
        <w:widowControl/>
        <w:ind w:firstLine="540"/>
        <w:jc w:val="both"/>
      </w:pPr>
      <w:r>
        <w:t>осуществляют обучение своих работников способам защиты от опасностей,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540"/>
        <w:jc w:val="both"/>
      </w:pPr>
      <w:r>
        <w:t>создают и поддерживают в состоянии постоянной готовности к использованию локальные системы оповещения;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>
        <w:t xml:space="preserve">создают и содержат в целях гражданской обороны запасы материально-технических, </w:t>
      </w:r>
      <w:r w:rsidRPr="00C22F7E">
        <w:t>продовольственных, медицинских и иных средств.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2.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и поддерживают их в состоянии постоянной готовности.</w:t>
      </w:r>
    </w:p>
    <w:p w:rsidR="000906F1" w:rsidRDefault="000906F1">
      <w:pPr>
        <w:pStyle w:val="ConsPlusNormal"/>
        <w:widowControl/>
        <w:ind w:firstLine="0"/>
        <w:jc w:val="both"/>
      </w:pPr>
      <w:r w:rsidRPr="00C22F7E">
        <w:t>(в ред. Федерального закона от 22.08.2004 N 122-ФЗ)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10. Права и обязанности граждан Российской Федерации 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0906F1" w:rsidRDefault="000906F1">
      <w:pPr>
        <w:pStyle w:val="ConsPlusNormal"/>
        <w:widowControl/>
        <w:ind w:firstLine="540"/>
        <w:jc w:val="both"/>
      </w:pPr>
      <w:r>
        <w:t>проходят обучение способам защиты от опасностей, возникающих при ведении военных действий или вследствие этих действий;</w:t>
      </w:r>
    </w:p>
    <w:p w:rsidR="000906F1" w:rsidRDefault="000906F1">
      <w:pPr>
        <w:pStyle w:val="ConsPlusNormal"/>
        <w:widowControl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0906F1" w:rsidRDefault="000906F1">
      <w:pPr>
        <w:pStyle w:val="ConsPlusNormal"/>
        <w:widowControl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IV. РУКОВОДСТВО ГРАЖДАНСКОЙ ОБОРОНОЙ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11. Руководство гражданской обороной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0906F1" w:rsidRDefault="000906F1">
      <w:pPr>
        <w:pStyle w:val="ConsPlusNormal"/>
        <w:widowControl/>
        <w:ind w:firstLine="0"/>
        <w:jc w:val="both"/>
      </w:pPr>
      <w:r>
        <w:t>(п. 1.1 введен Федеральным законом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4. Руководители федеральных органов исполнительной власти,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0906F1" w:rsidRDefault="000906F1">
      <w:pPr>
        <w:pStyle w:val="ConsPlusNormal"/>
        <w:widowControl/>
        <w:ind w:firstLine="0"/>
        <w:jc w:val="both"/>
      </w:pPr>
      <w:r>
        <w:t>(п. 4 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5. Утратил силу. - Федеральный закон от 22.08.2004 N 122-ФЗ.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12. Органы, осуществляющие управление гражданской обороной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nformat"/>
        <w:widowControl/>
        <w:jc w:val="both"/>
      </w:pP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Органами, осуществляющими управление гражданской обороной, являются: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1) федеральный орган исполнительной власти, уполномоченный на решение задач в области гражданской обороны;</w:t>
      </w:r>
    </w:p>
    <w:p w:rsidR="000906F1" w:rsidRPr="00C22F7E" w:rsidRDefault="000906F1">
      <w:pPr>
        <w:pStyle w:val="ConsPlusNormal"/>
        <w:widowControl/>
        <w:ind w:firstLine="540"/>
        <w:jc w:val="both"/>
      </w:pPr>
      <w:r w:rsidRPr="00C22F7E"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 w:rsidRPr="00C22F7E"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</w:t>
      </w:r>
      <w:r>
        <w:t>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войск гражданской обороны, лицами начальствующего состава Государственной противопожарной службы и гражданским персоналом.</w:t>
      </w:r>
    </w:p>
    <w:p w:rsidR="000906F1" w:rsidRDefault="000906F1">
      <w:pPr>
        <w:pStyle w:val="ConsPlusNormal"/>
        <w:widowControl/>
        <w:ind w:firstLine="540"/>
        <w:jc w:val="both"/>
      </w:pPr>
      <w:r>
        <w:t>Руководители указанных территориальных органов назначаются в установленном порядке руководителем федерального органа, уполномоченного на решение задач в области гражданской обороны, из числа военнослужащих войск гражданской обороны, лиц начальствующего состава Государственной противопожарной службы и гражданского персонала;</w:t>
      </w:r>
    </w:p>
    <w:p w:rsidR="000906F1" w:rsidRDefault="000906F1">
      <w:pPr>
        <w:pStyle w:val="ConsPlusNormal"/>
        <w:widowControl/>
        <w:ind w:firstLine="540"/>
        <w:jc w:val="both"/>
      </w:pPr>
      <w:r>
        <w:t>3) структурные подразделения федеральных органов исполнительной власти, уполномоченные на решение задач в области гражданской обороны;</w:t>
      </w:r>
    </w:p>
    <w:p w:rsidR="000906F1" w:rsidRDefault="000906F1">
      <w:pPr>
        <w:pStyle w:val="ConsPlusNormal"/>
        <w:widowControl/>
        <w:ind w:firstLine="540"/>
        <w:jc w:val="both"/>
      </w:pPr>
      <w:r>
        <w:lastRenderedPageBreak/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14. Утратила силу. - Федеральный закон от 22.08.2004 N 122-ФЗ.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V. СИЛЫ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15. Силы гражданской обороны</w:t>
      </w:r>
    </w:p>
    <w:p w:rsidR="000906F1" w:rsidRDefault="000906F1">
      <w:pPr>
        <w:pStyle w:val="ConsPlusNonformat"/>
        <w:widowControl/>
      </w:pPr>
    </w:p>
    <w:p w:rsidR="000906F1" w:rsidRPr="00C22F7E" w:rsidRDefault="000906F1">
      <w:pPr>
        <w:pStyle w:val="ConsPlusNormal"/>
        <w:widowControl/>
        <w:ind w:firstLine="540"/>
        <w:jc w:val="both"/>
      </w:pPr>
      <w:r>
        <w:t xml:space="preserve">1. Силы гражданской обороны - воинские формирования, специально предназначенные для решения задач в области гражданской обороны, организационно объединенные в войска гражданской </w:t>
      </w:r>
      <w:r w:rsidRPr="00C22F7E">
        <w:t>обороны, а также аварийно-спасательные формирования и спасательные службы.</w:t>
      </w:r>
    </w:p>
    <w:p w:rsidR="000906F1" w:rsidRPr="00C22F7E" w:rsidRDefault="000906F1">
      <w:pPr>
        <w:pStyle w:val="ConsPlusNormal"/>
        <w:widowControl/>
        <w:ind w:firstLine="0"/>
        <w:jc w:val="both"/>
      </w:pPr>
      <w:r w:rsidRPr="00C22F7E"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 w:rsidRPr="00C22F7E"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</w:t>
      </w:r>
      <w:r>
        <w:t xml:space="preserve">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16. Основы деятельности войск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На вооружении войск гражданской обороны находятся специальная техника, а также боевое ручное стрелковое и холодное оружие.</w:t>
      </w:r>
    </w:p>
    <w:p w:rsidR="000906F1" w:rsidRDefault="000906F1">
      <w:pPr>
        <w:pStyle w:val="ConsPlusNormal"/>
        <w:widowControl/>
        <w:ind w:firstLine="540"/>
        <w:jc w:val="both"/>
      </w:pPr>
      <w:r>
        <w:t>2. Военнослужащим войск гражданской обороны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0906F1" w:rsidRDefault="000906F1">
      <w:pPr>
        <w:pStyle w:val="ConsPlusNormal"/>
        <w:widowControl/>
        <w:ind w:firstLine="540"/>
        <w:jc w:val="both"/>
      </w:pPr>
      <w:r>
        <w:t>3. Военнослужащие войск гражданской обороны могут проходить службу в федеральном органе исполнительной власти, уполномоченном на решение задач в области гражданской обороны и его территориальных органах.</w:t>
      </w:r>
    </w:p>
    <w:p w:rsidR="000906F1" w:rsidRDefault="000906F1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rmal"/>
        <w:widowControl/>
        <w:ind w:firstLine="540"/>
        <w:jc w:val="both"/>
      </w:pPr>
      <w:r>
        <w:t>4. Деятельность войск гражданской обороны, комплектование их военнослужащими войск гражданской обороны и гражданским персоналом, социальная защита военнослужащих войск гражданской обороны и членов их семей, а также финансирование деятельности войск гражданской обороны осуществляются в соответствии с законодательством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5. Деятельность войск гражданской обороны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17. Утратила силу. - Федеральный закон от 22.08.2004 N 122-ФЗ.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Title"/>
        <w:widowControl/>
        <w:jc w:val="center"/>
      </w:pPr>
      <w:r>
        <w:t>Глава VI. ЗАКЛЮЧИТЕЛЬНЫЕ ПОЛОЖЕНИЯ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18. Финансирование мероприятий по гражданской обороне и защите населения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906F1" w:rsidRDefault="000906F1">
      <w:pPr>
        <w:pStyle w:val="ConsPlusNonformat"/>
        <w:widowControl/>
        <w:jc w:val="both"/>
      </w:pPr>
    </w:p>
    <w:p w:rsidR="000906F1" w:rsidRDefault="000906F1">
      <w:pPr>
        <w:pStyle w:val="ConsPlusNormal"/>
        <w:widowControl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войск гражданской обороны, является расходным обязательством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0906F1" w:rsidRDefault="000906F1">
      <w:pPr>
        <w:pStyle w:val="ConsPlusNormal"/>
        <w:widowControl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19. Ответственность за нарушение законодательства Российской Федерации в области гражданской обороны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Статья 20. Вступление в силу настоящего Федерального закона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906F1" w:rsidRDefault="000906F1">
      <w:pPr>
        <w:pStyle w:val="ConsPlusNormal"/>
        <w:widowControl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rmal"/>
        <w:widowControl/>
        <w:ind w:firstLine="0"/>
        <w:jc w:val="right"/>
      </w:pPr>
      <w:r>
        <w:t>Президент</w:t>
      </w:r>
    </w:p>
    <w:p w:rsidR="000906F1" w:rsidRDefault="000906F1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906F1" w:rsidRDefault="000906F1">
      <w:pPr>
        <w:pStyle w:val="ConsPlusNormal"/>
        <w:widowControl/>
        <w:ind w:firstLine="0"/>
        <w:jc w:val="right"/>
      </w:pPr>
      <w:r>
        <w:t>Б.ЕЛЬЦИН</w:t>
      </w:r>
    </w:p>
    <w:p w:rsidR="000906F1" w:rsidRDefault="000906F1">
      <w:pPr>
        <w:pStyle w:val="ConsPlusNormal"/>
        <w:widowControl/>
        <w:ind w:firstLine="0"/>
      </w:pPr>
      <w:r>
        <w:t>Москва, Кремль</w:t>
      </w:r>
    </w:p>
    <w:p w:rsidR="000906F1" w:rsidRDefault="000906F1">
      <w:pPr>
        <w:pStyle w:val="ConsPlusNormal"/>
        <w:widowControl/>
        <w:ind w:firstLine="0"/>
      </w:pPr>
      <w:r>
        <w:t>12 февраля 1998 года</w:t>
      </w:r>
    </w:p>
    <w:p w:rsidR="000906F1" w:rsidRDefault="000906F1">
      <w:pPr>
        <w:pStyle w:val="ConsPlusNormal"/>
        <w:widowControl/>
        <w:ind w:firstLine="0"/>
      </w:pPr>
      <w:r>
        <w:t>N 28-ФЗ</w:t>
      </w: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nformat"/>
        <w:widowControl/>
      </w:pPr>
    </w:p>
    <w:p w:rsidR="000906F1" w:rsidRDefault="000906F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906F1">
      <w:pgSz w:w="11907" w:h="16840" w:code="9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F1"/>
    <w:rsid w:val="000906F1"/>
    <w:rsid w:val="007F496D"/>
    <w:rsid w:val="00C22F7E"/>
    <w:rsid w:val="00D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E48A40-49B5-426A-BE3A-B485C51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Мосягин Н.В..</cp:lastModifiedBy>
  <cp:revision>2</cp:revision>
  <dcterms:created xsi:type="dcterms:W3CDTF">2023-08-01T11:13:00Z</dcterms:created>
  <dcterms:modified xsi:type="dcterms:W3CDTF">2023-08-01T11:13:00Z</dcterms:modified>
</cp:coreProperties>
</file>