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ind w:left="1620" w:hanging="1620"/>
        <w:jc w:val="right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ind w:left="1620" w:hanging="1620"/>
        <w:jc w:val="center"/>
        <w:rPr>
          <w:b/>
          <w:sz w:val="28"/>
          <w:szCs w:val="28"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66775" cy="93065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66775" cy="93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8.25pt;height:73.28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ind w:left="1620" w:hanging="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</w:t>
      </w:r>
      <w:r>
        <w:rPr>
          <w:b/>
          <w:sz w:val="28"/>
          <w:szCs w:val="28"/>
        </w:rPr>
      </w:r>
    </w:p>
    <w:p>
      <w:pPr>
        <w:pStyle w:val="682"/>
        <w:numPr>
          <w:ilvl w:val="2"/>
          <w:numId w:val="5"/>
        </w:num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Новгородская область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81"/>
        <w:numPr>
          <w:ilvl w:val="0"/>
          <w:numId w:val="5"/>
        </w:numPr>
        <w:jc w:val="center"/>
        <w:rPr>
          <w:szCs w:val="28"/>
        </w:rPr>
      </w:pPr>
      <w:r>
        <w:rPr>
          <w:b/>
          <w:szCs w:val="28"/>
        </w:rPr>
        <w:t xml:space="preserve">ДУМА МАРЁВСКОГО МУНИЦИПАЛЬНОГО ОКРУГА</w:t>
      </w:r>
      <w:r>
        <w:rPr>
          <w:szCs w:val="28"/>
        </w:rPr>
      </w:r>
      <w:r>
        <w:rPr>
          <w:szCs w:val="28"/>
        </w:rPr>
      </w:r>
    </w:p>
    <w:p>
      <w:pPr>
        <w:pStyle w:val="6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center"/>
        <w:widowControl w:val="o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РЕШЕНИЕ</w:t>
      </w:r>
      <w:r>
        <w:rPr>
          <w:b/>
          <w:bCs/>
          <w:sz w:val="28"/>
          <w:szCs w:val="28"/>
        </w:rPr>
      </w:r>
    </w:p>
    <w:p>
      <w:pPr>
        <w:pStyle w:val="680"/>
        <w:jc w:val="both"/>
        <w:rPr>
          <w:sz w:val="26"/>
          <w:szCs w:val="26"/>
        </w:rPr>
      </w:pPr>
      <w:r>
        <w:t xml:space="preserve">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бюджетном процессе в </w:t>
      </w:r>
      <w:r>
        <w:rPr>
          <w:b/>
          <w:sz w:val="28"/>
          <w:szCs w:val="28"/>
        </w:rPr>
      </w:r>
    </w:p>
    <w:p>
      <w:pPr>
        <w:pStyle w:val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Марёвском муниципальном округе</w:t>
      </w:r>
      <w:r>
        <w:rPr>
          <w:b/>
          <w:sz w:val="28"/>
          <w:szCs w:val="28"/>
        </w:rPr>
        <w:t xml:space="preserve"> Новгородской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</w:r>
    </w:p>
    <w:p>
      <w:pPr>
        <w:pStyle w:val="6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Принято Думой муниципального округа </w:t>
      </w:r>
      <w:r>
        <w:rPr>
          <w:b/>
          <w:sz w:val="28"/>
          <w:szCs w:val="28"/>
          <w:lang w:eastAsia="zh-CN"/>
        </w:rPr>
        <w:t xml:space="preserve">28 </w:t>
      </w:r>
      <w:r>
        <w:rPr>
          <w:b/>
          <w:sz w:val="28"/>
          <w:szCs w:val="28"/>
          <w:lang w:eastAsia="zh-CN"/>
        </w:rPr>
        <w:t xml:space="preserve">марта </w:t>
      </w:r>
      <w:r>
        <w:rPr>
          <w:b/>
          <w:sz w:val="28"/>
          <w:szCs w:val="28"/>
          <w:lang w:eastAsia="zh-CN"/>
        </w:rPr>
        <w:t xml:space="preserve">202</w:t>
      </w:r>
      <w:r>
        <w:rPr>
          <w:b/>
          <w:sz w:val="28"/>
          <w:szCs w:val="28"/>
          <w:lang w:eastAsia="zh-CN"/>
        </w:rPr>
        <w:t xml:space="preserve">5</w:t>
      </w:r>
      <w:r>
        <w:rPr>
          <w:b/>
          <w:sz w:val="28"/>
          <w:szCs w:val="28"/>
          <w:lang w:eastAsia="zh-CN"/>
        </w:rPr>
        <w:t xml:space="preserve"> года</w:t>
      </w:r>
      <w:r>
        <w:rPr>
          <w:b/>
          <w:sz w:val="28"/>
          <w:szCs w:val="28"/>
          <w:lang w:eastAsia="zh-CN"/>
        </w:rPr>
      </w:r>
    </w:p>
    <w:p>
      <w:pPr>
        <w:pStyle w:val="680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"consultantplus://offline/ref=D669F5AE4912AB35B46066773EA3391E8C6F1248FEDA95BFBB4564AE2200099FA6984961439980DAB5D28E77438EC220DC6216FE2Cv4L4S"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кодексом</w:t>
      </w:r>
      <w:r>
        <w:rPr>
          <w:color w:val="00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Федерации,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ральным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"consultantplus://offline/ref=D669F5AE4912AB35B46066773EA3391E8B681040FFDE95BFBB4564AE2200099FA698496842988D8AE69D8F2B06DBD121DE6214FC3044F8B2v5L5S"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законом</w:t>
      </w:r>
      <w:r>
        <w:rPr>
          <w:color w:val="00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едерации», Уставом Марёвского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округа</w:t>
      </w:r>
      <w:r>
        <w:rPr>
          <w:sz w:val="28"/>
          <w:szCs w:val="28"/>
        </w:rPr>
        <w:t xml:space="preserve"> Новгородской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Дума </w:t>
      </w:r>
      <w:r>
        <w:rPr>
          <w:sz w:val="28"/>
          <w:szCs w:val="28"/>
        </w:rPr>
        <w:t xml:space="preserve">Марёвского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округа </w:t>
      </w:r>
      <w:r>
        <w:rPr>
          <w:b/>
          <w:sz w:val="28"/>
          <w:szCs w:val="28"/>
        </w:rPr>
        <w:t xml:space="preserve">РЕШИЛА: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бюджетном процессе в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рёвском </w:t>
      </w:r>
      <w:r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округ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Новгородской области</w:t>
      </w:r>
      <w:r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numPr>
          <w:ilvl w:val="0"/>
          <w:numId w:val="6"/>
        </w:numPr>
        <w:ind w:left="0" w:firstLine="708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утратившими силу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решения </w:t>
      </w:r>
      <w:r>
        <w:rPr>
          <w:color w:val="000000"/>
          <w:sz w:val="28"/>
          <w:szCs w:val="28"/>
        </w:rPr>
        <w:t xml:space="preserve">Думы Марёвского муниц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пального округа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25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09</w:t>
      </w:r>
      <w:r>
        <w:rPr>
          <w:color w:val="000000"/>
          <w:sz w:val="28"/>
          <w:szCs w:val="28"/>
        </w:rPr>
        <w:t xml:space="preserve">.20</w:t>
      </w:r>
      <w:r>
        <w:rPr>
          <w:color w:val="000000"/>
          <w:sz w:val="28"/>
          <w:szCs w:val="28"/>
        </w:rPr>
        <w:t xml:space="preserve">20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14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Положения о бюджетном процессе в Марёвском муниципальном округе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12</w:t>
      </w:r>
      <w:r>
        <w:rPr>
          <w:color w:val="000000"/>
          <w:sz w:val="28"/>
          <w:szCs w:val="28"/>
        </w:rPr>
        <w:t xml:space="preserve">.20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154</w:t>
      </w:r>
      <w:r>
        <w:rPr>
          <w:color w:val="000000"/>
          <w:sz w:val="28"/>
          <w:szCs w:val="28"/>
        </w:rPr>
        <w:t xml:space="preserve"> «О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внесении изменений в решение Думы Марёвского муниципального округа от 25</w:t>
      </w:r>
      <w:r>
        <w:rPr>
          <w:color w:val="000000"/>
          <w:sz w:val="28"/>
          <w:szCs w:val="28"/>
        </w:rPr>
        <w:t xml:space="preserve">.09.2020 </w:t>
      </w:r>
      <w:r>
        <w:rPr>
          <w:color w:val="000000"/>
          <w:sz w:val="28"/>
          <w:szCs w:val="28"/>
        </w:rPr>
        <w:t xml:space="preserve">№14 «Об утверждении Положения о бюджетном процессе в Марёвском муниципальном округе»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09</w:t>
      </w:r>
      <w:r>
        <w:rPr>
          <w:color w:val="000000"/>
          <w:sz w:val="28"/>
          <w:szCs w:val="28"/>
        </w:rPr>
        <w:t xml:space="preserve">.20</w:t>
      </w:r>
      <w:r>
        <w:rPr>
          <w:color w:val="000000"/>
          <w:sz w:val="28"/>
          <w:szCs w:val="28"/>
        </w:rPr>
        <w:t xml:space="preserve">23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280 «О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внесении изменений в решение Думы Марёвского муниципального округа от 25</w:t>
      </w:r>
      <w:r>
        <w:rPr>
          <w:color w:val="000000"/>
          <w:sz w:val="28"/>
          <w:szCs w:val="28"/>
        </w:rPr>
        <w:t xml:space="preserve">.09.2020 </w:t>
      </w:r>
      <w:r>
        <w:rPr>
          <w:color w:val="000000"/>
          <w:sz w:val="28"/>
          <w:szCs w:val="28"/>
        </w:rPr>
        <w:t xml:space="preserve">№14 «Об утверждении Положения о бюджетном процессе в Марёвском муниципальном округе»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</w:t>
      </w:r>
      <w:r>
        <w:rPr>
          <w:sz w:val="28"/>
          <w:szCs w:val="28"/>
        </w:rPr>
        <w:t xml:space="preserve">со дня, следующего за днем </w:t>
      </w:r>
      <w:r>
        <w:rPr>
          <w:sz w:val="28"/>
          <w:szCs w:val="28"/>
        </w:rPr>
        <w:t xml:space="preserve">его официального опубликования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93"/>
        <w:ind w:firstLine="567"/>
        <w:jc w:val="both"/>
        <w:spacing w:line="240" w:lineRule="atLeast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решение в муниципальной газете «Марёвский вестник» и разместить на официальном сайте Администрации Марёвского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района в информационно-телекоммуникационной сети «Инте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нет».</w:t>
      </w:r>
      <w:r>
        <w:rPr>
          <w:sz w:val="28"/>
          <w:szCs w:val="28"/>
        </w:rPr>
      </w:r>
    </w:p>
    <w:p>
      <w:pPr>
        <w:pStyle w:val="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 С.И. Горкин</w:t>
      </w:r>
      <w:r>
        <w:rPr>
          <w:b/>
          <w:sz w:val="28"/>
          <w:szCs w:val="28"/>
        </w:rPr>
      </w:r>
    </w:p>
    <w:p>
      <w:pPr>
        <w:pStyle w:val="68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</w:t>
      </w:r>
      <w:r>
        <w:rPr>
          <w:b/>
          <w:sz w:val="28"/>
          <w:szCs w:val="28"/>
        </w:rPr>
      </w:r>
    </w:p>
    <w:p>
      <w:pPr>
        <w:pStyle w:val="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И.А. Рекечинский</w:t>
      </w:r>
      <w:r>
        <w:rPr>
          <w:b/>
          <w:sz w:val="28"/>
          <w:szCs w:val="28"/>
        </w:rPr>
      </w:r>
    </w:p>
    <w:p>
      <w:pPr>
        <w:pStyle w:val="6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3</w:t>
      </w:r>
      <w:r>
        <w:rPr>
          <w:b/>
          <w:sz w:val="28"/>
          <w:szCs w:val="28"/>
        </w:rPr>
        <w:t xml:space="preserve">76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марта</w:t>
      </w:r>
      <w:r>
        <w:rPr>
          <w:b/>
          <w:sz w:val="28"/>
          <w:szCs w:val="28"/>
        </w:rPr>
        <w:t xml:space="preserve"> 2025 года</w:t>
      </w:r>
      <w:r>
        <w:rPr>
          <w:b/>
          <w:sz w:val="28"/>
          <w:szCs w:val="28"/>
        </w:rPr>
      </w:r>
    </w:p>
    <w:p>
      <w:pPr>
        <w:pStyle w:val="680"/>
        <w:jc w:val="both"/>
      </w:pPr>
      <w:r>
        <w:rPr>
          <w:b/>
          <w:sz w:val="28"/>
          <w:szCs w:val="28"/>
        </w:rPr>
        <w:t xml:space="preserve">с. Марёво</w:t>
      </w:r>
      <w:r>
        <w:rPr>
          <w:sz w:val="28"/>
          <w:szCs w:val="28"/>
        </w:rPr>
        <w:t xml:space="preserve">                                                                          </w:t>
      </w:r>
      <w:r>
        <w:t xml:space="preserve">                                          </w:t>
      </w:r>
      <w:r/>
    </w:p>
    <w:p>
      <w:pPr>
        <w:pStyle w:val="68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ТВЕРЖДЕНО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ешением Думы Марёвского </w:t>
      </w:r>
      <w:r>
        <w:rPr>
          <w:bCs/>
          <w:sz w:val="28"/>
          <w:szCs w:val="28"/>
        </w:rPr>
      </w:r>
    </w:p>
    <w:p>
      <w:pPr>
        <w:pStyle w:val="68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округа</w:t>
      </w:r>
      <w:r>
        <w:rPr>
          <w:bCs/>
          <w:sz w:val="28"/>
          <w:szCs w:val="28"/>
        </w:rPr>
      </w:r>
    </w:p>
    <w:p>
      <w:pPr>
        <w:pStyle w:val="68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</w:t>
      </w:r>
      <w:r>
        <w:rPr>
          <w:bCs/>
          <w:sz w:val="28"/>
          <w:szCs w:val="28"/>
        </w:rPr>
        <w:t xml:space="preserve">  28.03.2025 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376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бюджетном процессе в М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рёвском муниципальном округе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Новгородской области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ОБЩИЕ ПОЛОЖ</w:t>
      </w:r>
      <w:r>
        <w:rPr>
          <w:b/>
          <w:bCs/>
          <w:sz w:val="28"/>
          <w:szCs w:val="28"/>
        </w:rPr>
        <w:t xml:space="preserve">Е</w:t>
      </w:r>
      <w:r>
        <w:rPr>
          <w:b/>
          <w:bCs/>
          <w:sz w:val="28"/>
          <w:szCs w:val="28"/>
        </w:rPr>
        <w:t xml:space="preserve">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Статья 1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 Правоотношения</w:t>
      </w:r>
      <w:r>
        <w:rPr>
          <w:b/>
          <w:bCs/>
          <w:sz w:val="28"/>
          <w:szCs w:val="28"/>
        </w:rPr>
        <w:t xml:space="preserve">, р</w:t>
      </w:r>
      <w:r>
        <w:rPr>
          <w:b/>
          <w:bCs/>
          <w:sz w:val="28"/>
          <w:szCs w:val="28"/>
        </w:rPr>
        <w:t xml:space="preserve">е</w:t>
      </w:r>
      <w:r>
        <w:rPr>
          <w:b/>
          <w:bCs/>
          <w:sz w:val="28"/>
          <w:szCs w:val="28"/>
        </w:rPr>
        <w:t xml:space="preserve">гулируемые настоящим Положением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основы бюджетного процесса в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рёвском муниципальном округе.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процесс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Марёвском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регламент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ру</w:t>
      </w:r>
      <w:r>
        <w:rPr>
          <w:rFonts w:ascii="Times New Roman" w:hAnsi="Times New Roman" w:cs="Times New Roman"/>
          <w:sz w:val="28"/>
          <w:szCs w:val="28"/>
        </w:rPr>
        <w:t xml:space="preserve">емая нормами права деятельность Думы Марёвского муниципального округа, Администрации Марёвского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других участников бю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жетного процесса по составлению и рассмотрению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Марёвск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округа), утвержд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нию, исполнению и контролю за исполнением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га, осуществлению бюджетного учета, составлению, внешней проверке, ра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смотрению и утверждению бюджетной отчетности.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6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Участники бюджетного процесса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в Марёвском муниц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и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пальном округе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</w:r>
    </w:p>
    <w:p>
      <w:pPr>
        <w:pStyle w:val="68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Участниками бюджетного пр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цесса в Марёвском муниципальном округе являются: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8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Марёвского муниципального округа (далее – Глава </w:t>
      </w:r>
      <w:r>
        <w:rPr>
          <w:rFonts w:eastAsia="Calibri"/>
          <w:sz w:val="28"/>
          <w:szCs w:val="28"/>
          <w:lang w:eastAsia="en-US"/>
        </w:rPr>
        <w:t xml:space="preserve">муниципальн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го </w:t>
      </w:r>
      <w:r>
        <w:rPr>
          <w:rFonts w:eastAsia="Calibri"/>
          <w:sz w:val="28"/>
          <w:szCs w:val="28"/>
          <w:lang w:eastAsia="en-US"/>
        </w:rPr>
        <w:t xml:space="preserve">округа);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8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Дума Марёвского муниципал</w:t>
      </w:r>
      <w:r>
        <w:rPr>
          <w:rFonts w:eastAsia="Calibri"/>
          <w:sz w:val="28"/>
          <w:szCs w:val="28"/>
          <w:lang w:eastAsia="en-US"/>
        </w:rPr>
        <w:t xml:space="preserve">ь</w:t>
      </w:r>
      <w:r>
        <w:rPr>
          <w:rFonts w:eastAsia="Calibri"/>
          <w:sz w:val="28"/>
          <w:szCs w:val="28"/>
          <w:lang w:eastAsia="en-US"/>
        </w:rPr>
        <w:t xml:space="preserve">ного округа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8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Контрольно-счётная палата Марёвского муниципального округа</w:t>
      </w:r>
      <w:r>
        <w:rPr>
          <w:rFonts w:eastAsia="Calibri"/>
          <w:sz w:val="28"/>
          <w:szCs w:val="28"/>
          <w:lang w:eastAsia="en-US"/>
        </w:rPr>
        <w:t xml:space="preserve"> (д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лее – Контрольно-счетная палата)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i/>
          <w:sz w:val="28"/>
          <w:szCs w:val="28"/>
          <w:lang w:eastAsia="en-US"/>
        </w:rPr>
      </w:r>
      <w:r>
        <w:rPr>
          <w:rFonts w:eastAsia="Calibri"/>
          <w:i/>
          <w:sz w:val="28"/>
          <w:szCs w:val="28"/>
          <w:lang w:eastAsia="en-US"/>
        </w:rPr>
      </w:r>
    </w:p>
    <w:p>
      <w:pPr>
        <w:pStyle w:val="68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Марёвского муниципального округа</w:t>
      </w:r>
      <w:r>
        <w:rPr>
          <w:rFonts w:eastAsia="Calibri"/>
          <w:sz w:val="28"/>
          <w:szCs w:val="28"/>
          <w:lang w:eastAsia="en-US"/>
        </w:rPr>
        <w:t xml:space="preserve"> (далее – Админ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страция муниципального округа)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8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Комитет финансов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 xml:space="preserve">Марёвского муниципального округа</w:t>
      </w:r>
      <w:r>
        <w:rPr>
          <w:rFonts w:eastAsia="Calibri"/>
          <w:sz w:val="28"/>
          <w:szCs w:val="28"/>
          <w:lang w:eastAsia="en-US"/>
        </w:rPr>
        <w:t xml:space="preserve"> (далее – комитет финансов округа)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i/>
          <w:sz w:val="28"/>
          <w:szCs w:val="28"/>
          <w:lang w:eastAsia="en-US"/>
        </w:rPr>
      </w:r>
      <w:r>
        <w:rPr>
          <w:rFonts w:eastAsia="Calibri"/>
          <w:i/>
          <w:sz w:val="28"/>
          <w:szCs w:val="28"/>
          <w:lang w:eastAsia="en-US"/>
        </w:rPr>
      </w:r>
    </w:p>
    <w:p>
      <w:pPr>
        <w:pStyle w:val="68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главные распорядители </w:t>
      </w:r>
      <w:r>
        <w:rPr>
          <w:rFonts w:eastAsia="Calibri"/>
          <w:sz w:val="28"/>
          <w:szCs w:val="28"/>
          <w:lang w:eastAsia="en-US"/>
        </w:rPr>
        <w:t xml:space="preserve">(расп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рядители) </w:t>
      </w:r>
      <w:r>
        <w:rPr>
          <w:rFonts w:eastAsia="Calibri"/>
          <w:sz w:val="28"/>
          <w:szCs w:val="28"/>
          <w:lang w:eastAsia="en-US"/>
        </w:rPr>
        <w:t xml:space="preserve">бюджетных средств;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8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главные администраторы (администраторы) доходов бюджета</w:t>
      </w:r>
      <w:r>
        <w:rPr>
          <w:rFonts w:eastAsia="Calibri"/>
          <w:sz w:val="28"/>
          <w:szCs w:val="28"/>
          <w:lang w:eastAsia="en-US"/>
        </w:rPr>
        <w:t xml:space="preserve"> муниц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пального округа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8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главные администраторы (администраторы) источников финансиров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ния дефицита </w:t>
      </w:r>
      <w:r>
        <w:rPr>
          <w:rFonts w:eastAsia="Calibri"/>
          <w:sz w:val="28"/>
          <w:szCs w:val="28"/>
          <w:lang w:eastAsia="en-US"/>
        </w:rPr>
        <w:t xml:space="preserve">бю</w:t>
      </w:r>
      <w:r>
        <w:rPr>
          <w:rFonts w:eastAsia="Calibri"/>
          <w:sz w:val="28"/>
          <w:szCs w:val="28"/>
          <w:lang w:eastAsia="en-US"/>
        </w:rPr>
        <w:t xml:space="preserve">д</w:t>
      </w:r>
      <w:r>
        <w:rPr>
          <w:rFonts w:eastAsia="Calibri"/>
          <w:sz w:val="28"/>
          <w:szCs w:val="28"/>
          <w:lang w:eastAsia="en-US"/>
        </w:rPr>
        <w:t xml:space="preserve">жета</w:t>
      </w:r>
      <w:r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8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получатели бюджетных средств</w:t>
      </w:r>
      <w:r>
        <w:rPr>
          <w:rFonts w:eastAsia="Calibri"/>
          <w:sz w:val="28"/>
          <w:szCs w:val="28"/>
          <w:lang w:val="en-US"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8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8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68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68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Статья </w:t>
      </w:r>
      <w:r>
        <w:rPr>
          <w:rFonts w:eastAsia="Calibri"/>
          <w:b/>
          <w:sz w:val="28"/>
          <w:szCs w:val="28"/>
          <w:lang w:eastAsia="en-US"/>
        </w:rPr>
        <w:t xml:space="preserve">3</w:t>
      </w:r>
      <w:r>
        <w:rPr>
          <w:rFonts w:eastAsia="Calibri"/>
          <w:b/>
          <w:sz w:val="28"/>
          <w:szCs w:val="28"/>
          <w:lang w:eastAsia="en-US"/>
        </w:rPr>
        <w:t xml:space="preserve">. Бюджетные полномочия </w:t>
      </w:r>
      <w:r>
        <w:rPr>
          <w:rFonts w:eastAsia="Calibri"/>
          <w:b/>
          <w:sz w:val="28"/>
          <w:szCs w:val="28"/>
          <w:lang w:eastAsia="en-US"/>
        </w:rPr>
        <w:t xml:space="preserve">Думы Марёвского муниципальн</w:t>
      </w:r>
      <w:r>
        <w:rPr>
          <w:rFonts w:eastAsia="Calibri"/>
          <w:b/>
          <w:sz w:val="28"/>
          <w:szCs w:val="28"/>
          <w:lang w:eastAsia="en-US"/>
        </w:rPr>
        <w:t xml:space="preserve">о</w:t>
      </w:r>
      <w:r>
        <w:rPr>
          <w:rFonts w:eastAsia="Calibri"/>
          <w:b/>
          <w:sz w:val="28"/>
          <w:szCs w:val="28"/>
          <w:lang w:eastAsia="en-US"/>
        </w:rPr>
        <w:t xml:space="preserve">го округа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680"/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Дума Марёвского муниципального 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рассматривает и утве</w:t>
      </w:r>
      <w:r>
        <w:rPr>
          <w:rFonts w:eastAsia="Calibri"/>
          <w:sz w:val="28"/>
          <w:szCs w:val="28"/>
          <w:lang w:eastAsia="en-US"/>
        </w:rPr>
        <w:t xml:space="preserve">р</w:t>
      </w:r>
      <w:r>
        <w:rPr>
          <w:rFonts w:eastAsia="Calibri"/>
          <w:sz w:val="28"/>
          <w:szCs w:val="28"/>
          <w:lang w:eastAsia="en-US"/>
        </w:rPr>
        <w:t xml:space="preserve">ждает бюджет </w:t>
      </w:r>
      <w:r>
        <w:rPr>
          <w:rFonts w:eastAsia="Calibri"/>
          <w:sz w:val="28"/>
          <w:szCs w:val="28"/>
          <w:lang w:eastAsia="en-US"/>
        </w:rPr>
        <w:t xml:space="preserve">муниципального округа на очередной финансовый год и план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вый период, о</w:t>
      </w:r>
      <w:r>
        <w:rPr>
          <w:rFonts w:eastAsia="Calibri"/>
          <w:sz w:val="28"/>
          <w:szCs w:val="28"/>
          <w:lang w:eastAsia="en-US"/>
        </w:rPr>
        <w:t xml:space="preserve">тчет о</w:t>
      </w:r>
      <w:r>
        <w:rPr>
          <w:rFonts w:eastAsia="Calibri"/>
          <w:sz w:val="28"/>
          <w:szCs w:val="28"/>
          <w:lang w:eastAsia="en-US"/>
        </w:rPr>
        <w:t xml:space="preserve">б </w:t>
      </w:r>
      <w:r>
        <w:rPr>
          <w:rFonts w:eastAsia="Calibri"/>
          <w:sz w:val="28"/>
          <w:szCs w:val="28"/>
          <w:lang w:eastAsia="en-US"/>
        </w:rPr>
        <w:t xml:space="preserve">исполнении</w:t>
      </w:r>
      <w:r>
        <w:rPr>
          <w:rFonts w:eastAsia="Calibri"/>
          <w:sz w:val="28"/>
          <w:szCs w:val="28"/>
          <w:lang w:eastAsia="en-US"/>
        </w:rPr>
        <w:t xml:space="preserve"> бюджета муниципального округа, </w:t>
      </w:r>
      <w:r>
        <w:rPr>
          <w:rFonts w:eastAsia="Calibri"/>
          <w:sz w:val="28"/>
          <w:szCs w:val="28"/>
          <w:lang w:eastAsia="en-US"/>
        </w:rPr>
        <w:t xml:space="preserve">осущест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ля</w:t>
      </w:r>
      <w:r>
        <w:rPr>
          <w:rFonts w:eastAsia="Calibri"/>
          <w:sz w:val="28"/>
          <w:szCs w:val="28"/>
          <w:lang w:eastAsia="en-US"/>
        </w:rPr>
        <w:t xml:space="preserve">ет</w:t>
      </w:r>
      <w:r>
        <w:rPr>
          <w:rFonts w:eastAsia="Calibri"/>
          <w:sz w:val="28"/>
          <w:szCs w:val="28"/>
          <w:lang w:eastAsia="en-US"/>
        </w:rPr>
        <w:t xml:space="preserve"> контроль в ходе рассмотрения отдельных вопросов исполнения бюдж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та</w:t>
      </w:r>
      <w:r>
        <w:rPr>
          <w:rFonts w:eastAsia="Calibri"/>
          <w:sz w:val="28"/>
          <w:szCs w:val="28"/>
          <w:lang w:eastAsia="en-US"/>
        </w:rPr>
        <w:t xml:space="preserve"> муниципального округа на текущий финансовый год и плановый период</w:t>
      </w:r>
      <w:r>
        <w:rPr>
          <w:rFonts w:eastAsia="Calibri"/>
          <w:sz w:val="28"/>
          <w:szCs w:val="28"/>
          <w:lang w:eastAsia="en-US"/>
        </w:rPr>
        <w:t xml:space="preserve"> на своих заседаниях, заседаниях комиссий, рабочих групп </w:t>
      </w:r>
      <w:r>
        <w:rPr>
          <w:rFonts w:eastAsia="Calibri"/>
          <w:sz w:val="28"/>
          <w:szCs w:val="28"/>
          <w:lang w:eastAsia="en-US"/>
        </w:rPr>
        <w:t xml:space="preserve">Думы Марёвского м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ниципального округа</w:t>
      </w:r>
      <w:r>
        <w:rPr>
          <w:rFonts w:eastAsia="Calibri"/>
          <w:sz w:val="28"/>
          <w:szCs w:val="28"/>
          <w:lang w:eastAsia="en-US"/>
        </w:rPr>
        <w:t xml:space="preserve">, в ходе проводимых </w:t>
      </w:r>
      <w:r>
        <w:rPr>
          <w:rFonts w:eastAsia="Calibri"/>
          <w:sz w:val="28"/>
          <w:szCs w:val="28"/>
          <w:lang w:eastAsia="en-US"/>
        </w:rPr>
        <w:t xml:space="preserve">Думой Марёвского муниципал</w:t>
      </w:r>
      <w:r>
        <w:rPr>
          <w:rFonts w:eastAsia="Calibri"/>
          <w:sz w:val="28"/>
          <w:szCs w:val="28"/>
          <w:lang w:eastAsia="en-US"/>
        </w:rPr>
        <w:t xml:space="preserve">ь</w:t>
      </w:r>
      <w:r>
        <w:rPr>
          <w:rFonts w:eastAsia="Calibri"/>
          <w:sz w:val="28"/>
          <w:szCs w:val="28"/>
          <w:lang w:eastAsia="en-US"/>
        </w:rPr>
        <w:t xml:space="preserve">ного округа слушаний и в связи </w:t>
      </w:r>
      <w:r>
        <w:rPr>
          <w:rFonts w:eastAsia="Calibri"/>
          <w:sz w:val="28"/>
          <w:szCs w:val="28"/>
          <w:lang w:eastAsia="en-US"/>
        </w:rPr>
        <w:t xml:space="preserve">с депутатскими запросами, формирует и опред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ляет правовой статус контрольно-счетного органа </w:t>
      </w:r>
      <w:r>
        <w:rPr>
          <w:rFonts w:eastAsia="Calibri"/>
          <w:sz w:val="28"/>
          <w:szCs w:val="28"/>
          <w:lang w:eastAsia="en-US"/>
        </w:rPr>
        <w:t xml:space="preserve">Марёвского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округа, осуществляет другие полномочия в соответствии с Бюджетным коде</w:t>
      </w:r>
      <w:r>
        <w:rPr>
          <w:rFonts w:eastAsia="Calibri"/>
          <w:sz w:val="28"/>
          <w:szCs w:val="28"/>
          <w:lang w:eastAsia="en-US"/>
        </w:rPr>
        <w:t xml:space="preserve">к</w:t>
      </w:r>
      <w:r>
        <w:rPr>
          <w:rFonts w:eastAsia="Calibri"/>
          <w:sz w:val="28"/>
          <w:szCs w:val="28"/>
          <w:lang w:eastAsia="en-US"/>
        </w:rPr>
        <w:t xml:space="preserve">сом Российской Федерации, Федерал</w:t>
      </w:r>
      <w:r>
        <w:rPr>
          <w:rFonts w:eastAsia="Calibri"/>
          <w:sz w:val="28"/>
          <w:szCs w:val="28"/>
          <w:lang w:eastAsia="en-US"/>
        </w:rPr>
        <w:t xml:space="preserve">ь</w:t>
      </w:r>
      <w:r>
        <w:rPr>
          <w:rFonts w:eastAsia="Calibri"/>
          <w:sz w:val="28"/>
          <w:szCs w:val="28"/>
          <w:lang w:eastAsia="en-US"/>
        </w:rPr>
        <w:t xml:space="preserve">ным законом от 6 октября 2003 года № 131-ФЗ </w:t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Об общих принципах организации местного самоуправления в Ро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lang w:eastAsia="en-US"/>
        </w:rPr>
        <w:t xml:space="preserve">сийской Федерации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, Федеральным законом от 7 февраля 2011 года № 6-ФЗ </w:t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Об общих принципах организации и деятельности контрольно-счетных орг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нов субъектов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, федеральных территорий и муниципал</w:t>
      </w:r>
      <w:r>
        <w:rPr>
          <w:rFonts w:eastAsia="Calibri"/>
          <w:sz w:val="28"/>
          <w:szCs w:val="28"/>
          <w:lang w:eastAsia="en-US"/>
        </w:rPr>
        <w:t xml:space="preserve">ь</w:t>
      </w:r>
      <w:r>
        <w:rPr>
          <w:rFonts w:eastAsia="Calibri"/>
          <w:sz w:val="28"/>
          <w:szCs w:val="28"/>
          <w:lang w:eastAsia="en-US"/>
        </w:rPr>
        <w:t xml:space="preserve">ных образований»</w:t>
      </w:r>
      <w:r>
        <w:rPr>
          <w:rFonts w:eastAsia="Calibri"/>
          <w:sz w:val="28"/>
          <w:szCs w:val="28"/>
          <w:lang w:eastAsia="en-US"/>
        </w:rPr>
        <w:t xml:space="preserve">, иными нормативными правовыми актами Российской Фед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рации, Уставом </w:t>
      </w:r>
      <w:r>
        <w:rPr>
          <w:rFonts w:eastAsia="Calibri"/>
          <w:sz w:val="28"/>
          <w:szCs w:val="28"/>
          <w:lang w:eastAsia="en-US"/>
        </w:rPr>
        <w:t xml:space="preserve">Марёвского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>
        <w:rPr>
          <w:rFonts w:eastAsia="Calibri"/>
          <w:sz w:val="28"/>
          <w:szCs w:val="28"/>
          <w:lang w:eastAsia="en-US"/>
        </w:rPr>
        <w:t xml:space="preserve"> Новгородской обл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сти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80"/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Думе</w:t>
      </w:r>
      <w:r>
        <w:rPr>
          <w:rFonts w:eastAsia="Calibri"/>
          <w:sz w:val="28"/>
          <w:szCs w:val="28"/>
          <w:lang w:eastAsia="en-US"/>
        </w:rPr>
        <w:t xml:space="preserve"> Марёвского муниципального </w:t>
      </w:r>
      <w:r>
        <w:rPr>
          <w:rFonts w:eastAsia="Calibri"/>
          <w:sz w:val="28"/>
          <w:szCs w:val="28"/>
          <w:lang w:eastAsia="en-US"/>
        </w:rPr>
        <w:t xml:space="preserve">округа в пределах ее компете</w:t>
      </w:r>
      <w:r>
        <w:rPr>
          <w:rFonts w:eastAsia="Calibri"/>
          <w:sz w:val="28"/>
          <w:szCs w:val="28"/>
          <w:lang w:eastAsia="en-US"/>
        </w:rPr>
        <w:t xml:space="preserve">н</w:t>
      </w:r>
      <w:r>
        <w:rPr>
          <w:rFonts w:eastAsia="Calibri"/>
          <w:sz w:val="28"/>
          <w:szCs w:val="28"/>
          <w:lang w:eastAsia="en-US"/>
        </w:rPr>
        <w:t xml:space="preserve">ции по бюджетным вопросам, установленной Конституцией Российской Фед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рации, Бюджетным кодексом Росси</w:t>
      </w:r>
      <w:r>
        <w:rPr>
          <w:rFonts w:eastAsia="Calibri"/>
          <w:sz w:val="28"/>
          <w:szCs w:val="28"/>
          <w:lang w:eastAsia="en-US"/>
        </w:rPr>
        <w:t xml:space="preserve">й</w:t>
      </w:r>
      <w:r>
        <w:rPr>
          <w:rFonts w:eastAsia="Calibri"/>
          <w:sz w:val="28"/>
          <w:szCs w:val="28"/>
          <w:lang w:eastAsia="en-US"/>
        </w:rPr>
        <w:t xml:space="preserve">ской Федерации, иными правовыми актами Российской Федерации, для обеспечения ее полномочий Администрацией </w:t>
      </w:r>
      <w:r>
        <w:rPr>
          <w:rFonts w:eastAsia="Calibri"/>
          <w:sz w:val="28"/>
          <w:szCs w:val="28"/>
          <w:lang w:eastAsia="en-US"/>
        </w:rPr>
        <w:t xml:space="preserve">м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ниципального </w:t>
      </w:r>
      <w:r>
        <w:rPr>
          <w:rFonts w:eastAsia="Calibri"/>
          <w:sz w:val="28"/>
          <w:szCs w:val="28"/>
          <w:lang w:eastAsia="en-US"/>
        </w:rPr>
        <w:t xml:space="preserve">округа, ее структурными подразделениями, должна быть пред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ставлена вся необходимая информация.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80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8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4. Бюджетные полномочия Администрации</w:t>
      </w:r>
      <w:r>
        <w:rPr>
          <w:b/>
          <w:sz w:val="28"/>
          <w:szCs w:val="28"/>
        </w:rPr>
        <w:t xml:space="preserve"> муниципал</w:t>
      </w:r>
      <w:r>
        <w:rPr>
          <w:b/>
          <w:sz w:val="28"/>
          <w:szCs w:val="28"/>
        </w:rPr>
        <w:t xml:space="preserve">ь</w:t>
      </w:r>
      <w:r>
        <w:rPr>
          <w:b/>
          <w:sz w:val="28"/>
          <w:szCs w:val="28"/>
        </w:rPr>
        <w:t xml:space="preserve">ного </w:t>
      </w:r>
      <w:r>
        <w:rPr>
          <w:b/>
          <w:sz w:val="28"/>
          <w:szCs w:val="28"/>
        </w:rPr>
        <w:t xml:space="preserve">округа, ее структурных подразделений</w:t>
      </w:r>
      <w:r>
        <w:rPr>
          <w:b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обеспечивает составление проекта бюджета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округа, вносит его с необходимыми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ментами и материалами на утверждение Думой </w:t>
      </w:r>
      <w:r>
        <w:rPr>
          <w:sz w:val="28"/>
          <w:szCs w:val="28"/>
        </w:rPr>
        <w:t xml:space="preserve">Марёвского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округа, обеспечивает исполнение бюджета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и составл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бюджетной отчетности, представляет отчет об исполнении бюджета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 xml:space="preserve">округа на утверждение Думой</w:t>
      </w:r>
      <w:r>
        <w:rPr>
          <w:sz w:val="28"/>
          <w:szCs w:val="28"/>
        </w:rPr>
        <w:t xml:space="preserve"> Марёвского муниципального </w:t>
      </w:r>
      <w:r>
        <w:rPr>
          <w:sz w:val="28"/>
          <w:szCs w:val="28"/>
        </w:rPr>
        <w:t xml:space="preserve">округа, обеспечивает управление муниципальным долгом, осуществляет иные полн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мочия, определенные Бюджетным </w:t>
      </w:r>
      <w:r>
        <w:rPr>
          <w:rStyle w:val="698"/>
          <w:sz w:val="28"/>
          <w:szCs w:val="28"/>
        </w:rPr>
        <w:fldChar w:fldCharType="begin"/>
      </w:r>
      <w:r>
        <w:rPr>
          <w:rStyle w:val="698"/>
          <w:sz w:val="28"/>
          <w:szCs w:val="28"/>
        </w:rPr>
        <w:instrText xml:space="preserve"> HYPERLINK "consultantplus://offline/ref=17D40F67FBC6235D9F9CDE763CE898085B694349B45C593C2C59A0AEA92570E66CCCC0763A7A151E9EAF576648U6a1N" </w:instrText>
      </w:r>
      <w:r>
        <w:rPr>
          <w:rStyle w:val="698"/>
          <w:sz w:val="28"/>
          <w:szCs w:val="28"/>
        </w:rPr>
        <w:fldChar w:fldCharType="separate"/>
      </w:r>
      <w:r>
        <w:rPr>
          <w:rStyle w:val="698"/>
          <w:sz w:val="28"/>
          <w:szCs w:val="28"/>
        </w:rPr>
        <w:t xml:space="preserve">кодексом</w:t>
      </w:r>
      <w:r>
        <w:rPr>
          <w:rStyle w:val="698"/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и (или) принимаемыми в соответствии с ним нормативными правовыми актами, рег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лирующими бюджетные правоотношения.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Администрация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осуществляет проведение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щественных обсуждений по проекту </w:t>
      </w:r>
      <w:r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и год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вому отчету об исполнении бюджета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в соответствии </w:t>
      </w:r>
      <w:r>
        <w:rPr>
          <w:sz w:val="28"/>
          <w:szCs w:val="28"/>
        </w:rPr>
        <w:t xml:space="preserve">с </w:t>
      </w:r>
      <w:r>
        <w:rPr>
          <w:rStyle w:val="698"/>
          <w:sz w:val="28"/>
          <w:szCs w:val="28"/>
        </w:rPr>
        <w:fldChar w:fldCharType="begin"/>
      </w:r>
      <w:r>
        <w:rPr>
          <w:rStyle w:val="698"/>
          <w:sz w:val="28"/>
          <w:szCs w:val="28"/>
        </w:rPr>
        <w:instrText xml:space="preserve"> HYPERLINK "consultantplus://offline/ref=E5082BF4739F1F22EA8FCF0E6EBF0FDDD61DC05FF47B7F52712AA7C7A9E04039D93AC451570501A655980E94E2CF4474328A261709C03DD8B95479z6x7M" </w:instrText>
      </w:r>
      <w:r>
        <w:rPr>
          <w:rStyle w:val="698"/>
          <w:sz w:val="28"/>
          <w:szCs w:val="28"/>
        </w:rPr>
        <w:fldChar w:fldCharType="separate"/>
      </w:r>
      <w:r>
        <w:rPr>
          <w:rStyle w:val="698"/>
          <w:sz w:val="28"/>
          <w:szCs w:val="28"/>
        </w:rPr>
        <w:t xml:space="preserve">главой 6</w:t>
      </w:r>
      <w:r>
        <w:rPr>
          <w:rStyle w:val="698"/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Администрация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вправе нормативным прав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вым актом наделять отдельными бюджетными полномочиями комитет фина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сов округа.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Комитет финансов округа составляет проект бюджета</w:t>
      </w: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</w:t>
      </w:r>
      <w:r>
        <w:rPr>
          <w:sz w:val="28"/>
          <w:szCs w:val="28"/>
        </w:rPr>
        <w:t xml:space="preserve"> округа, представляет его Администрации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 необход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мыми документами и материалами для внесения в Думу</w:t>
      </w:r>
      <w:r>
        <w:rPr>
          <w:sz w:val="28"/>
          <w:szCs w:val="28"/>
        </w:rPr>
        <w:t xml:space="preserve"> Марёвского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 xml:space="preserve">округа и Контрольно-счетную палату, устанавливает, дет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лизирует и определяет порядок применения бюджетной классификации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 в части, относящейся к бюджету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округа, организует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полнение бюджета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округа, устанавливает порядок соста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бюджетной отчетности, осуществляет иные бюджетные полномочия, устано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ленные Бюджетным </w:t>
      </w:r>
      <w:r>
        <w:rPr>
          <w:rStyle w:val="698"/>
          <w:sz w:val="28"/>
          <w:szCs w:val="28"/>
        </w:rPr>
        <w:fldChar w:fldCharType="begin"/>
      </w:r>
      <w:r>
        <w:rPr>
          <w:rStyle w:val="698"/>
          <w:sz w:val="28"/>
          <w:szCs w:val="28"/>
        </w:rPr>
        <w:instrText xml:space="preserve"> HYPERLINK "consultantplus://offline/ref=17D40F67FBC6235D9F9CDE763CE898085B694349B45C593C2C59A0AEA92570E66CCCC0763A7A151E9EAF576648U6a1N" </w:instrText>
      </w:r>
      <w:r>
        <w:rPr>
          <w:rStyle w:val="698"/>
          <w:sz w:val="28"/>
          <w:szCs w:val="28"/>
        </w:rPr>
        <w:fldChar w:fldCharType="separate"/>
      </w:r>
      <w:r>
        <w:rPr>
          <w:rStyle w:val="698"/>
          <w:sz w:val="28"/>
          <w:szCs w:val="28"/>
        </w:rPr>
        <w:t xml:space="preserve">кодексом</w:t>
      </w:r>
      <w:r>
        <w:rPr>
          <w:rStyle w:val="698"/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и (или) принимаем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ми в соответствии с ним нормативными правовыми актами, регулирующими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жетные правоотношения.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Комитет финансов округа ежемесячно составляет и представляет отчет о кассовом исполнении консолидированного бюджета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в порядке, установленном Министерством финансов Новгородской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Комитет финансов округа устанавливает методику планирования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жетных ассигнований</w:t>
      </w:r>
      <w:r>
        <w:rPr>
          <w:sz w:val="28"/>
          <w:szCs w:val="28"/>
        </w:rPr>
        <w:t xml:space="preserve">, порядок формирования и представления главными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порядителями средств бюджета муниципального округа обоснований бюдже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ных ассигнований по расходам бюджета муниципального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Комитет финансов округа осуществляет муниципальные заи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ствования от имени Марёвского муниципального округа</w:t>
      </w:r>
      <w:r>
        <w:rPr>
          <w:sz w:val="28"/>
          <w:szCs w:val="28"/>
        </w:rPr>
        <w:t xml:space="preserve"> в соответствии с Бюджетным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дексом Российской Федерации и уставом Марёвского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финансов округа осуществляет ведение муниципальной до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говой книги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Адм</w:t>
      </w:r>
      <w:r>
        <w:rPr>
          <w:sz w:val="28"/>
          <w:szCs w:val="28"/>
        </w:rPr>
        <w:t xml:space="preserve">инистрация муниципального </w:t>
      </w:r>
      <w:r>
        <w:rPr>
          <w:sz w:val="28"/>
          <w:szCs w:val="28"/>
        </w:rPr>
        <w:t xml:space="preserve">округа, ее структурные подраздел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ния, являющиеся главными распорядителями (распорядителями) и (или) 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чателями бюджетных средств, главными администраторами (администратор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ми) доходов бюджета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округа, главными администраторами (администраторами) источников финансирования дефицита бюджета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 xml:space="preserve">округа, осуществляют соответствующие бюджетные полном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чия, установленные Бюджетным кодексом Российской Федерации и принятыми в соответствии с ним правовыми актами.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5. Бюджетные полномочия Контрольно-счетной палаты</w:t>
      </w:r>
      <w:r>
        <w:rPr>
          <w:b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обладает полномочиями, установленными Бюджетным кодексом Российской Федерации, Федеральным законом от 7 фе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раля 2011 года № 6-ФЗ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и деятельности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трольно-счетных органов субъектов Российской Федерации</w:t>
      </w:r>
      <w:r>
        <w:rPr>
          <w:sz w:val="28"/>
          <w:szCs w:val="28"/>
        </w:rPr>
        <w:t xml:space="preserve">, федеральных 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риторий </w:t>
      </w:r>
      <w:r>
        <w:rPr>
          <w:sz w:val="28"/>
          <w:szCs w:val="28"/>
        </w:rPr>
        <w:t xml:space="preserve">и муниципальных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Положением о Контрольно-счетной палате </w:t>
      </w:r>
      <w:r>
        <w:rPr>
          <w:sz w:val="28"/>
          <w:szCs w:val="28"/>
        </w:rPr>
        <w:t xml:space="preserve">Марёвского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утвержденны</w:t>
      </w:r>
      <w:r>
        <w:rPr>
          <w:sz w:val="28"/>
          <w:szCs w:val="28"/>
        </w:rPr>
        <w:t xml:space="preserve">м решением Думы </w:t>
      </w:r>
      <w:r>
        <w:rPr>
          <w:sz w:val="28"/>
          <w:szCs w:val="28"/>
        </w:rPr>
        <w:t xml:space="preserve">Марёвского</w:t>
      </w:r>
      <w:r>
        <w:rPr>
          <w:sz w:val="28"/>
          <w:szCs w:val="28"/>
        </w:rPr>
        <w:t xml:space="preserve"> муниципального округа от </w:t>
      </w:r>
      <w:r>
        <w:rPr>
          <w:sz w:val="28"/>
          <w:szCs w:val="28"/>
        </w:rPr>
        <w:t xml:space="preserve">27 октября 2021 </w:t>
      </w:r>
      <w:r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140</w:t>
      </w:r>
      <w:r>
        <w:rPr>
          <w:sz w:val="28"/>
          <w:szCs w:val="28"/>
        </w:rPr>
        <w:t xml:space="preserve">,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щим Положением.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2. СОСТАВЛЕНИЕ ПРОЕКТА БЮДЖЕТА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ОКРУГА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6. Общие положения</w:t>
      </w:r>
      <w:r>
        <w:rPr>
          <w:b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бюджета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составляется и утверждается сроком на три года (очередной финансовый год и плановый период) 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 с настоящим Положением.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Положения решений Думы Марёвского муниципального округа,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водящих к изменению общего объёма доходов бюджета муниципального окр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га и принятых после внесения проекта о бюджете на очередной финанс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вый год и плановый период на рассмотрение в </w:t>
      </w:r>
      <w:r>
        <w:rPr>
          <w:sz w:val="28"/>
          <w:szCs w:val="28"/>
        </w:rPr>
        <w:t xml:space="preserve">Дум</w:t>
      </w:r>
      <w:r>
        <w:rPr>
          <w:sz w:val="28"/>
          <w:szCs w:val="28"/>
        </w:rPr>
        <w:t xml:space="preserve">у Марёвского муниципального </w:t>
      </w:r>
      <w:r>
        <w:rPr>
          <w:sz w:val="28"/>
          <w:szCs w:val="28"/>
        </w:rPr>
        <w:t xml:space="preserve">окр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га, </w:t>
      </w:r>
      <w:r>
        <w:rPr>
          <w:sz w:val="28"/>
          <w:szCs w:val="28"/>
        </w:rPr>
        <w:t xml:space="preserve">учитываются в очередном финансовом году при внесении изменений в бюджет муниципального округа на текущий финансовый год и плановый пер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од в части показателей текущего финансового года.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7. Порядок и сроки составления проекта бюджета </w:t>
      </w:r>
      <w:r>
        <w:rPr>
          <w:b/>
          <w:sz w:val="28"/>
          <w:szCs w:val="28"/>
        </w:rPr>
        <w:t xml:space="preserve">муниц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пального </w:t>
      </w:r>
      <w:r>
        <w:rPr>
          <w:b/>
          <w:sz w:val="28"/>
          <w:szCs w:val="28"/>
        </w:rPr>
        <w:t xml:space="preserve">округа</w:t>
      </w:r>
      <w:r>
        <w:rPr>
          <w:b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составления проекта бюджета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округа, согласования с структурными подразделениями исходных данных для расчетов распределения финансовой помощи, субвенций и субсидий, имеющих цел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вое назначение, а также порядок работы над документами и материалами, обяз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тельными для представления одновременно с проектом бюджета</w:t>
      </w: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</w:t>
      </w:r>
      <w:r>
        <w:rPr>
          <w:sz w:val="28"/>
          <w:szCs w:val="28"/>
        </w:rPr>
        <w:t xml:space="preserve">округа, определяются Администрацией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8. Сведения, необходимые для составления проекта бю</w:t>
      </w:r>
      <w:r>
        <w:rPr>
          <w:b/>
          <w:sz w:val="28"/>
          <w:szCs w:val="28"/>
        </w:rPr>
        <w:t xml:space="preserve">д</w:t>
      </w:r>
      <w:r>
        <w:rPr>
          <w:b/>
          <w:sz w:val="28"/>
          <w:szCs w:val="28"/>
        </w:rPr>
        <w:t xml:space="preserve">жета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</w:t>
      </w:r>
      <w:r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своевременного и качественного составления проекта бюджета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комитет финансов округа имеет право получать 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ходимые сведения от </w:t>
      </w:r>
      <w:r>
        <w:rPr>
          <w:sz w:val="28"/>
          <w:szCs w:val="28"/>
        </w:rPr>
        <w:t xml:space="preserve">органов местного самоуправления, отраслевых органов Администрации муниципального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9. Основные направления бюджетной и налоговой политики</w:t>
      </w:r>
      <w:r>
        <w:rPr>
          <w:b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на очередной финансовый год и плановый период включают в себя: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цели и задачи бюджетной политики на очередной финансовый год и плановый период;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основные подходы к формированию бюджета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га на очередной финансовый год и плановый период;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приоритеты политики расх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бюджетных средств;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принципы взаимоотношений областного бюджета с бюджетом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округа;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 изменения в налоговой политике муниципального округа на оч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редной ф</w:t>
      </w:r>
      <w:r>
        <w:rPr>
          <w:sz w:val="28"/>
          <w:szCs w:val="28"/>
        </w:rPr>
        <w:t xml:space="preserve">инансовый год и плановый период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предлагаемые ставки налогов.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Статья 10. Капитальные вло</w:t>
      </w:r>
      <w:r>
        <w:rPr>
          <w:b/>
          <w:bCs/>
          <w:sz w:val="28"/>
          <w:szCs w:val="28"/>
        </w:rPr>
        <w:t xml:space="preserve">жения в объекты </w:t>
      </w:r>
      <w:r>
        <w:rPr>
          <w:b/>
          <w:bCs/>
          <w:sz w:val="28"/>
          <w:szCs w:val="28"/>
        </w:rPr>
        <w:t xml:space="preserve">муниципальной</w:t>
      </w:r>
      <w:r>
        <w:rPr>
          <w:b/>
          <w:bCs/>
          <w:sz w:val="28"/>
          <w:szCs w:val="28"/>
        </w:rPr>
        <w:t xml:space="preserve"> со</w:t>
      </w:r>
      <w:r>
        <w:rPr>
          <w:b/>
          <w:bCs/>
          <w:sz w:val="28"/>
          <w:szCs w:val="28"/>
        </w:rPr>
        <w:t xml:space="preserve">б</w:t>
      </w:r>
      <w:r>
        <w:rPr>
          <w:b/>
          <w:bCs/>
          <w:sz w:val="28"/>
          <w:szCs w:val="28"/>
        </w:rPr>
        <w:t xml:space="preserve">ственности </w:t>
      </w:r>
      <w:r>
        <w:rPr>
          <w:b/>
          <w:bCs/>
          <w:sz w:val="28"/>
          <w:szCs w:val="28"/>
        </w:rPr>
        <w:t xml:space="preserve">муниципального округа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решений о предоставлении бюджетных ассигнований на 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ществление за счет субсидий из областного бюджета капитальных вложений в объекты </w:t>
      </w:r>
      <w:r>
        <w:rPr>
          <w:sz w:val="28"/>
          <w:szCs w:val="28"/>
        </w:rPr>
        <w:t xml:space="preserve">муниципальной с</w:t>
      </w:r>
      <w:r>
        <w:rPr>
          <w:sz w:val="28"/>
          <w:szCs w:val="28"/>
        </w:rPr>
        <w:t xml:space="preserve">обственности </w:t>
      </w: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и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указанных субсидий осуществляется в порядке, установленном Правител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ством Новгородской области.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инвестиции в объекты </w:t>
      </w:r>
      <w:r>
        <w:rPr>
          <w:sz w:val="28"/>
          <w:szCs w:val="28"/>
        </w:rPr>
        <w:t xml:space="preserve">муниципальной собственности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округа </w:t>
      </w:r>
      <w:r>
        <w:rPr>
          <w:sz w:val="28"/>
          <w:szCs w:val="28"/>
        </w:rPr>
        <w:t xml:space="preserve">и принятие решений о подготовке и реализации бюдже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ных инвестиций в указанные объекты осуществляются в порядке,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ном Правительством Новгородской области</w:t>
      </w:r>
      <w:r>
        <w:rPr>
          <w:sz w:val="28"/>
          <w:szCs w:val="28"/>
        </w:rPr>
        <w:t xml:space="preserve">, Администрацией муниципального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капитального строительства </w:t>
      </w:r>
      <w:r>
        <w:rPr>
          <w:sz w:val="28"/>
          <w:szCs w:val="28"/>
        </w:rPr>
        <w:t xml:space="preserve">муниципальной со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ственности муниципального округа</w:t>
      </w:r>
      <w:r>
        <w:rPr>
          <w:sz w:val="28"/>
          <w:szCs w:val="28"/>
        </w:rPr>
        <w:t xml:space="preserve"> утверждается Правительством Новгоро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ской области</w:t>
      </w:r>
      <w:r>
        <w:rPr>
          <w:sz w:val="28"/>
          <w:szCs w:val="28"/>
        </w:rPr>
        <w:t xml:space="preserve">, Администрацией муниципального округа.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Статья 11. Предоставление из бюджета</w:t>
      </w:r>
      <w:r>
        <w:rPr>
          <w:b/>
          <w:bCs/>
          <w:sz w:val="28"/>
          <w:szCs w:val="28"/>
        </w:rPr>
        <w:t xml:space="preserve"> муниципального округа </w:t>
      </w:r>
      <w:r>
        <w:rPr>
          <w:b/>
          <w:bCs/>
          <w:sz w:val="28"/>
          <w:szCs w:val="28"/>
        </w:rPr>
        <w:t xml:space="preserve">су</w:t>
      </w:r>
      <w:r>
        <w:rPr>
          <w:b/>
          <w:bCs/>
          <w:sz w:val="28"/>
          <w:szCs w:val="28"/>
        </w:rPr>
        <w:t xml:space="preserve">б</w:t>
      </w:r>
      <w:r>
        <w:rPr>
          <w:b/>
          <w:bCs/>
          <w:sz w:val="28"/>
          <w:szCs w:val="28"/>
        </w:rPr>
        <w:t xml:space="preserve">сидий, в том числе грантов в форме субсидий, в соответствии с подпунктом 2 пункта 2, пунктом 7 статьи 78, пунктами 2 и 4 статьи 78.1 Бюдже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ного кодекса Российской Федерации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Субсидии, в том числе гранты в форме субсидий, указанные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https://login.consultant.ru/link/?req=doc&amp;base=LAW&amp;n=466790&amp;dst=7167 </w:instrText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 xml:space="preserve">подпун</w:t>
      </w:r>
      <w:r>
        <w:rPr>
          <w:color w:val="0000ff"/>
          <w:sz w:val="28"/>
          <w:szCs w:val="28"/>
        </w:rPr>
        <w:t xml:space="preserve">к</w:t>
      </w:r>
      <w:r>
        <w:rPr>
          <w:color w:val="0000ff"/>
          <w:sz w:val="28"/>
          <w:szCs w:val="28"/>
        </w:rPr>
        <w:t xml:space="preserve">те 2 пункта 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https://login.consultant.ru/link/?req=doc&amp;base=LAW&amp;n=466790&amp;dst=7171 </w:instrText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 xml:space="preserve">пункте 7 статьи 78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https://login.consultant.ru/link/?req=doc&amp;base=LAW&amp;n=466790&amp;dst=103575 </w:instrText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 xml:space="preserve">пунктах 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https://login.consultant.ru/link/?req=doc&amp;base=LAW&amp;n=466790&amp;dst=7461 </w:instrText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 xml:space="preserve">4 статьи 78.1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Бюджетного кодекса Российской Федерации, предоставляются из бюджета муниципального округа в соответствии с порядком, установленным нормативным правовым актом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муниципального округа</w:t>
      </w:r>
      <w:r>
        <w:rPr>
          <w:sz w:val="28"/>
          <w:szCs w:val="28"/>
        </w:rPr>
        <w:t xml:space="preserve">, указанным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https://login.consultant.ru/link/?req=doc&amp;base=LAW&amp;n=466790&amp;dst=7169 </w:instrText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 xml:space="preserve">пункте 2.1 статьи 78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https://login.consultant.ru/link/?req=doc&amp;base=LAW&amp;n=466790&amp;dst=7182 </w:instrText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 xml:space="preserve">пункте 2.1 статьи 78.1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Бюджетного кодекса Российской Федерации, и приним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емыми в соответствии с ним решениями </w:t>
      </w:r>
      <w:r>
        <w:rPr>
          <w:sz w:val="28"/>
          <w:szCs w:val="28"/>
        </w:rPr>
        <w:t xml:space="preserve">Администрации муниципального округа, отра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лев</w:t>
      </w:r>
      <w:r>
        <w:rPr>
          <w:sz w:val="28"/>
          <w:szCs w:val="28"/>
        </w:rPr>
        <w:t xml:space="preserve">ыми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Администрации муниципального округа</w:t>
      </w:r>
      <w:r>
        <w:rPr>
          <w:sz w:val="28"/>
          <w:szCs w:val="28"/>
        </w:rPr>
        <w:t xml:space="preserve">, осуществл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ющих полномочия главного распорядителя средств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которым в случаях, установленных </w:t>
      </w:r>
      <w:r>
        <w:rPr>
          <w:sz w:val="28"/>
          <w:szCs w:val="28"/>
        </w:rPr>
        <w:t xml:space="preserve">решением Думы Марёвского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предусматриваются бюдже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ные ассигнования на предоставление субсидий, в том числе грантов в форме субсидий, на соответствующий финансовый год (соответствующий финанс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вый год и плановый период).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Глава 3. РАССМОТРЕНИЕ И УТВЕРЖДЕНИЕ БЮДЖЕТА </w:t>
      </w:r>
      <w:r>
        <w:rPr>
          <w:b/>
          <w:bCs/>
          <w:sz w:val="28"/>
          <w:szCs w:val="28"/>
        </w:rPr>
      </w:r>
    </w:p>
    <w:p>
      <w:pPr>
        <w:pStyle w:val="680"/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МУНИЦИПАЛЬНОГО ОКРУГА</w:t>
      </w:r>
      <w:r>
        <w:rPr>
          <w:b/>
          <w:bCs/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12. Общие положения</w:t>
      </w:r>
      <w:r>
        <w:rPr>
          <w:b/>
          <w:bCs/>
          <w:sz w:val="28"/>
          <w:szCs w:val="28"/>
        </w:rPr>
      </w:r>
    </w:p>
    <w:p>
      <w:pPr>
        <w:pStyle w:val="68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Думы Марёвск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муниципального округа о бюджете на очередной финансовый год и плановый период утверждаются: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прогнозируемые поступления доходов в бюджет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на очередной финансовый год и на плановый период;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распределение бюджетных ассигнований по главным распорядителям бюджетных средств, разделам, подразделам, целевым статьям (муниц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пальным программам Марёвского муниципального округа и непрограммным направл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ниям деятельности), группам и подгруппам видов расходов классиф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кации расходов бюджета муниципального округа (ведомственная структура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ходов) на очередной финансовый год и плановый период;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распределение бюджетных ассигнований по разделам, подразделам, целевым статьям (</w:t>
      </w:r>
      <w:r>
        <w:rPr>
          <w:sz w:val="28"/>
          <w:szCs w:val="28"/>
        </w:rPr>
        <w:t xml:space="preserve">муниципальным программам Марёвского муниципального округа </w:t>
      </w:r>
      <w:r>
        <w:rPr>
          <w:sz w:val="28"/>
          <w:szCs w:val="28"/>
        </w:rPr>
        <w:t xml:space="preserve">и непрограммным направлениям деятельности), группам и подгруппам видов расходов классификации расх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на очередной финансовый год и плановый период;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распределение бюджетных ассигнований по целевым статьям (</w:t>
      </w:r>
      <w:r>
        <w:rPr>
          <w:sz w:val="28"/>
          <w:szCs w:val="28"/>
        </w:rPr>
        <w:t xml:space="preserve">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ципальным программам Марёвского муниципального округа</w:t>
      </w:r>
      <w:r>
        <w:rPr>
          <w:sz w:val="28"/>
          <w:szCs w:val="28"/>
        </w:rPr>
        <w:t xml:space="preserve"> и непрограм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ным направлениям деятельности), группам и подгруппам видов расходов классиф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кации расходов бюджета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на очередной финанс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вый год и плановый период;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общий объем условно утверждаемых (утвержденных) расходов на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вый год планового периода в объеме не менее 2,5 процента общего объема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ходов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(без учета расходов бюджета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</w:t>
      </w:r>
      <w:r>
        <w:rPr>
          <w:sz w:val="28"/>
          <w:szCs w:val="28"/>
        </w:rPr>
        <w:t xml:space="preserve">, предусмотренных за счет межбюджетных трансфертов из др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гих бюджетов бюджетной системы Российской Федерации, имеющих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левое назначение), на второй год планового периода в объеме не менее 5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центов объема расходов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(без учета расходов </w:t>
      </w:r>
      <w:r>
        <w:rPr>
          <w:sz w:val="28"/>
          <w:szCs w:val="28"/>
        </w:rPr>
        <w:t xml:space="preserve">бюджета муниципального округа</w:t>
      </w:r>
      <w:r>
        <w:rPr>
          <w:sz w:val="28"/>
          <w:szCs w:val="28"/>
        </w:rPr>
        <w:t xml:space="preserve">, предусмотренных за счет межбюджетных трансфертов из других бюджетов бюджетной системы Российской Федерации, имеющих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левое назначение);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источники финансирования дефицита </w:t>
      </w:r>
      <w:r>
        <w:rPr>
          <w:sz w:val="28"/>
          <w:szCs w:val="28"/>
        </w:rPr>
        <w:t xml:space="preserve">бюджета муниципального округа </w:t>
      </w:r>
      <w:r>
        <w:rPr>
          <w:sz w:val="28"/>
          <w:szCs w:val="28"/>
        </w:rPr>
        <w:t xml:space="preserve">на очередной финансовый год и плановый период;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общий объем бюджетных ассигнований, направляемых на испо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нение публичных нормативных обязательств на очередной финансовый год и план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вый период;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 объем бюджетных ассигнований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дорожного фонда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на очередной финансовый год и плановый период;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) верхний предел </w:t>
      </w:r>
      <w:r>
        <w:rPr>
          <w:sz w:val="28"/>
          <w:szCs w:val="28"/>
        </w:rPr>
        <w:t xml:space="preserve">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</w:t>
      </w:r>
      <w:r>
        <w:rPr>
          <w:sz w:val="28"/>
          <w:szCs w:val="28"/>
        </w:rPr>
        <w:t xml:space="preserve">внутреннего долга по состоянию на 1 января года, следующего за очередным финансовым годом и каждым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дом планового периода, с указанием в том числе верхнего предела долга по </w:t>
      </w:r>
      <w:r>
        <w:rPr>
          <w:sz w:val="28"/>
          <w:szCs w:val="28"/>
        </w:rPr>
        <w:t xml:space="preserve">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ципальным </w:t>
      </w:r>
      <w:r>
        <w:rPr>
          <w:sz w:val="28"/>
          <w:szCs w:val="28"/>
        </w:rPr>
        <w:t xml:space="preserve">гарантиям;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) иные показатели бюджета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в соответствии с действующим законодательством.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утверждения </w:t>
      </w:r>
      <w:r>
        <w:rPr>
          <w:sz w:val="28"/>
          <w:szCs w:val="28"/>
        </w:rPr>
        <w:t xml:space="preserve">бюдже</w:t>
      </w:r>
      <w:r>
        <w:rPr>
          <w:sz w:val="28"/>
          <w:szCs w:val="28"/>
        </w:rPr>
        <w:t xml:space="preserve">та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на очере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ной финансовый год и плановый период проект </w:t>
      </w:r>
      <w:r>
        <w:rPr>
          <w:sz w:val="28"/>
          <w:szCs w:val="28"/>
        </w:rPr>
        <w:t xml:space="preserve">решения Думы Марёвского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на очередной финанс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вый год и плановый период утверждается путем изменения параметров план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вого периода утвержденного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и добавления к ним параметров второго года планового периода проекта бюджета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утратившими силу положений </w:t>
      </w:r>
      <w:r>
        <w:rPr>
          <w:sz w:val="28"/>
          <w:szCs w:val="28"/>
        </w:rPr>
        <w:t xml:space="preserve">решения о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на текущий финансовый год и плановый период в 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сти, относящейся к плановому периоду,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Par189 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частью 2 статьи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 xml:space="preserve">проектом </w:t>
      </w:r>
      <w:r>
        <w:rPr>
          <w:sz w:val="28"/>
          <w:szCs w:val="28"/>
        </w:rPr>
        <w:t xml:space="preserve">решения Думы о бюджете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округа </w:t>
      </w:r>
      <w:r>
        <w:rPr>
          <w:sz w:val="28"/>
          <w:szCs w:val="28"/>
        </w:rPr>
        <w:t xml:space="preserve">на очередной финансовый год и плановый период предусматрив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ется утверждение показателей очередного финансового года и планового пер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ода составляемого бюджета.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показателей ведомственной структуры расходов бюджета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округа </w:t>
      </w:r>
      <w:r>
        <w:rPr>
          <w:sz w:val="28"/>
          <w:szCs w:val="28"/>
        </w:rPr>
        <w:t xml:space="preserve">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/>
      <w:bookmarkStart w:id="0" w:name="Par24"/>
      <w:r/>
      <w:bookmarkEnd w:id="0"/>
      <w:r>
        <w:rPr>
          <w:b/>
          <w:bCs/>
          <w:sz w:val="28"/>
          <w:szCs w:val="28"/>
        </w:rPr>
        <w:t xml:space="preserve">Статья 13. Внесение проекта </w:t>
      </w:r>
      <w:r>
        <w:rPr>
          <w:b/>
          <w:bCs/>
          <w:sz w:val="28"/>
          <w:szCs w:val="28"/>
        </w:rPr>
        <w:t xml:space="preserve">решения 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бюджете</w:t>
      </w:r>
      <w:r>
        <w:rPr>
          <w:b/>
          <w:bCs/>
          <w:sz w:val="28"/>
          <w:szCs w:val="28"/>
        </w:rPr>
        <w:t xml:space="preserve"> муниципального округа</w:t>
      </w:r>
      <w:r>
        <w:rPr>
          <w:b/>
          <w:bCs/>
          <w:sz w:val="28"/>
          <w:szCs w:val="28"/>
        </w:rPr>
        <w:t xml:space="preserve"> на очередной финансовый год и плановый период на рассмотрение Думы</w:t>
      </w:r>
      <w:r>
        <w:rPr>
          <w:b/>
          <w:bCs/>
          <w:sz w:val="28"/>
          <w:szCs w:val="28"/>
        </w:rPr>
        <w:t xml:space="preserve"> Марёвского муниципального округа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округа </w:t>
      </w:r>
      <w:r>
        <w:rPr>
          <w:sz w:val="28"/>
          <w:szCs w:val="28"/>
        </w:rPr>
        <w:t xml:space="preserve">вносит на рассмотрение </w:t>
      </w:r>
      <w:r>
        <w:rPr>
          <w:bCs/>
          <w:sz w:val="28"/>
          <w:szCs w:val="28"/>
        </w:rPr>
        <w:t xml:space="preserve">Думы Марёвского муниципального округа</w:t>
      </w:r>
      <w:r>
        <w:rPr>
          <w:sz w:val="28"/>
          <w:szCs w:val="28"/>
        </w:rPr>
        <w:t xml:space="preserve"> проект решения о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</w:t>
      </w:r>
      <w:r>
        <w:rPr>
          <w:sz w:val="28"/>
          <w:szCs w:val="28"/>
        </w:rPr>
        <w:t xml:space="preserve"> на очередной финансовый год и плановый период не поз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нее 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ноября текущего финансового года.</w:t>
      </w:r>
      <w:r>
        <w:rPr>
          <w:sz w:val="28"/>
          <w:szCs w:val="28"/>
        </w:rPr>
      </w:r>
    </w:p>
    <w:p>
      <w:pPr>
        <w:pStyle w:val="68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проект решения о бюджете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на очередной финансовый год и плановый период с документами и материал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ми, указанными в статье 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настоящего Положения, направляется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цией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в Контрольно-счетную палату для проведения экспертизы и выработки своих предложений.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о бюджете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на очередной фина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совый год и плановый период считается внесенным в срок, если он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 в Думу </w:t>
      </w:r>
      <w:r>
        <w:rPr>
          <w:sz w:val="28"/>
          <w:szCs w:val="28"/>
        </w:rPr>
        <w:t xml:space="preserve">Марёвского муниципального </w:t>
      </w:r>
      <w:r>
        <w:rPr>
          <w:sz w:val="28"/>
          <w:szCs w:val="28"/>
        </w:rPr>
        <w:t xml:space="preserve">округа до 24 часов 15 ноября 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кущего финансового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540"/>
        <w:jc w:val="both"/>
        <w:rPr>
          <w:b/>
          <w:bCs/>
          <w:sz w:val="28"/>
          <w:szCs w:val="28"/>
        </w:rPr>
        <w:outlineLvl w:val="1"/>
      </w:pPr>
      <w:r/>
      <w:bookmarkStart w:id="1" w:name="Par36"/>
      <w:r/>
      <w:bookmarkEnd w:id="1"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14. Документы и материалы, представляемые одновр</w:t>
      </w:r>
      <w:r>
        <w:rPr>
          <w:b/>
          <w:bCs/>
          <w:sz w:val="28"/>
          <w:szCs w:val="28"/>
        </w:rPr>
        <w:t xml:space="preserve">е</w:t>
      </w:r>
      <w:r>
        <w:rPr>
          <w:b/>
          <w:bCs/>
          <w:sz w:val="28"/>
          <w:szCs w:val="28"/>
        </w:rPr>
        <w:t xml:space="preserve">менно с проектом </w:t>
      </w:r>
      <w:r>
        <w:rPr>
          <w:b/>
          <w:bCs/>
          <w:sz w:val="28"/>
          <w:szCs w:val="28"/>
        </w:rPr>
        <w:t xml:space="preserve">решения 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бюджете</w:t>
      </w:r>
      <w:r>
        <w:rPr>
          <w:b/>
          <w:bCs/>
          <w:sz w:val="28"/>
          <w:szCs w:val="28"/>
        </w:rPr>
        <w:t xml:space="preserve"> муниципального округа </w:t>
      </w:r>
      <w:r>
        <w:rPr>
          <w:b/>
          <w:bCs/>
          <w:sz w:val="28"/>
          <w:szCs w:val="28"/>
        </w:rPr>
        <w:t xml:space="preserve">на очередной ф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нансовый год и плановый период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проектом </w:t>
      </w:r>
      <w:r>
        <w:rPr>
          <w:sz w:val="28"/>
          <w:szCs w:val="28"/>
        </w:rPr>
        <w:t xml:space="preserve">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на очередной финансовый год и плановый период в Думу </w:t>
      </w:r>
      <w:r>
        <w:rPr>
          <w:sz w:val="28"/>
          <w:szCs w:val="28"/>
        </w:rPr>
        <w:t xml:space="preserve">Марёвского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 xml:space="preserve">представляются: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основные направления бюджетной и налоговой политики на оч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редной финансовый год и плановый период;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предварительные итоги социально-экономического развития </w:t>
      </w:r>
      <w:r>
        <w:rPr>
          <w:sz w:val="28"/>
          <w:szCs w:val="28"/>
        </w:rPr>
        <w:t xml:space="preserve">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 xml:space="preserve">за истекший период текущего финансового года и ожида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мые итоги социально-экономического развития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за тек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щий финансовый год;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прогноз социально-экономического развития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на очередной финансовый год и плановый период;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прогноз основных характеристик (общий объем доходов, общий объем расходов, дефицита (профицита) бюджета) консолидированного бюджета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округа</w:t>
      </w:r>
      <w:r>
        <w:rPr>
          <w:sz w:val="28"/>
          <w:szCs w:val="28"/>
        </w:rPr>
        <w:t xml:space="preserve"> на очередной финансовый год и плановый период;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пояснительная записка к проекту бюджета </w:t>
      </w: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на очередной финансовый год и плановый период;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методики (проекты методик) и расчеты распределения межбюдже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ных трансфертов;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верхний предел </w:t>
      </w:r>
      <w:r>
        <w:rPr>
          <w:sz w:val="28"/>
          <w:szCs w:val="28"/>
        </w:rPr>
        <w:t xml:space="preserve">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</w:t>
      </w:r>
      <w:r>
        <w:rPr>
          <w:sz w:val="28"/>
          <w:szCs w:val="28"/>
        </w:rPr>
        <w:t xml:space="preserve">внутреннего долга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на 1 января года, следующего за очередным финансовым годом и каждым годом планового периода (очередным финансовым годом);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оценка ожидаемого исполнения бюджета </w:t>
      </w: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на текущий финансовый год;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перечень публичных нормативных обязательств, подлежащих испо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нению за счет средств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расчеты по статьям классификации основных доходов бюджета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округа</w:t>
      </w:r>
      <w:r>
        <w:rPr>
          <w:sz w:val="28"/>
          <w:szCs w:val="28"/>
        </w:rPr>
        <w:t xml:space="preserve"> на очередной финансовый год и плановый период;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паспорта (проекты паспортов) </w:t>
      </w:r>
      <w:r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Марё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ского муниципального округа</w:t>
      </w:r>
      <w:r>
        <w:rPr>
          <w:sz w:val="28"/>
          <w:szCs w:val="28"/>
        </w:rPr>
        <w:t xml:space="preserve">, проекты изменений в указанные паспорта;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распределение бюджетных ассигнований по разделам и подразделам классификации расходов бюджетов на очередной финансовый год и план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вый период;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предложенны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Контрольно-счётной палатой </w:t>
      </w:r>
      <w:r>
        <w:rPr>
          <w:sz w:val="28"/>
          <w:szCs w:val="28"/>
        </w:rPr>
        <w:t xml:space="preserve">проект бюджетн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см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Контрольно-счётной палаты</w:t>
      </w:r>
      <w:r>
        <w:rPr>
          <w:sz w:val="28"/>
          <w:szCs w:val="28"/>
        </w:rPr>
        <w:t xml:space="preserve">, представляемы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случае возникновения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ногласий с </w:t>
      </w:r>
      <w:r>
        <w:rPr>
          <w:sz w:val="28"/>
          <w:szCs w:val="28"/>
        </w:rPr>
        <w:t xml:space="preserve">комитетом </w:t>
      </w:r>
      <w:r>
        <w:rPr>
          <w:sz w:val="28"/>
          <w:szCs w:val="28"/>
        </w:rPr>
        <w:t xml:space="preserve">финансов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в отношении указанн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бюджетн</w:t>
      </w:r>
      <w:r>
        <w:rPr>
          <w:sz w:val="28"/>
          <w:szCs w:val="28"/>
        </w:rPr>
        <w:t xml:space="preserve">ой сметы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реестр источников доходов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сведения об объектах капитального строительства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иные документы и матери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лы.</w:t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15. Оценка соответствия представленного проекта </w:t>
      </w:r>
      <w:r>
        <w:rPr>
          <w:b/>
          <w:bCs/>
          <w:sz w:val="28"/>
          <w:szCs w:val="28"/>
        </w:rPr>
        <w:t xml:space="preserve">р</w:t>
      </w:r>
      <w:r>
        <w:rPr>
          <w:b/>
          <w:bCs/>
          <w:sz w:val="28"/>
          <w:szCs w:val="28"/>
        </w:rPr>
        <w:t xml:space="preserve">е</w:t>
      </w:r>
      <w:r>
        <w:rPr>
          <w:b/>
          <w:bCs/>
          <w:sz w:val="28"/>
          <w:szCs w:val="28"/>
        </w:rPr>
        <w:t xml:space="preserve">шения о </w:t>
      </w:r>
      <w:r>
        <w:rPr>
          <w:b/>
          <w:bCs/>
          <w:sz w:val="28"/>
          <w:szCs w:val="28"/>
        </w:rPr>
        <w:t xml:space="preserve">бюджете</w:t>
      </w:r>
      <w:r>
        <w:rPr>
          <w:b/>
          <w:bCs/>
          <w:sz w:val="28"/>
          <w:szCs w:val="28"/>
        </w:rPr>
        <w:t xml:space="preserve"> муниципального округа</w:t>
      </w:r>
      <w:r>
        <w:rPr>
          <w:b/>
          <w:bCs/>
          <w:sz w:val="28"/>
          <w:szCs w:val="28"/>
        </w:rPr>
        <w:t xml:space="preserve"> на очередной финансовый год и план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вый период требованиям настоящего </w:t>
      </w:r>
      <w:r>
        <w:rPr>
          <w:b/>
          <w:bCs/>
          <w:sz w:val="28"/>
          <w:szCs w:val="28"/>
        </w:rPr>
        <w:t xml:space="preserve">Положения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/>
      <w:bookmarkStart w:id="2" w:name="Par63"/>
      <w:r/>
      <w:bookmarkEnd w:id="2"/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на очередной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нансовый год и плановый период подлежит возвращению на доработку в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министрацию муниципального округа</w:t>
      </w:r>
      <w:r>
        <w:rPr>
          <w:sz w:val="28"/>
          <w:szCs w:val="28"/>
        </w:rPr>
        <w:t xml:space="preserve">, если состав представленных матери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лов не соответствует требованиям настоящего </w:t>
      </w:r>
      <w:r>
        <w:rPr>
          <w:sz w:val="28"/>
          <w:szCs w:val="28"/>
        </w:rPr>
        <w:t xml:space="preserve">Положения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Администрация Марёвского муниципального округа в</w:t>
      </w:r>
      <w:r>
        <w:rPr>
          <w:sz w:val="28"/>
          <w:szCs w:val="28"/>
        </w:rPr>
        <w:t xml:space="preserve"> течение семи календарных дней со дня возвращения проекта на доработку повторно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ставляет проект </w:t>
      </w:r>
      <w:r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на очередной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нансовый год и плановый период со всеми необходимыми материалами в </w:t>
      </w:r>
      <w:r>
        <w:rPr>
          <w:sz w:val="28"/>
          <w:szCs w:val="28"/>
        </w:rPr>
        <w:t xml:space="preserve">Думу Марёвского муниципального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если состав представленных повторно материалов не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ствует требованиям настоящего </w:t>
      </w:r>
      <w:r>
        <w:rPr>
          <w:sz w:val="28"/>
          <w:szCs w:val="28"/>
        </w:rPr>
        <w:t xml:space="preserve">Положения</w:t>
      </w:r>
      <w:r>
        <w:rPr>
          <w:sz w:val="28"/>
          <w:szCs w:val="28"/>
        </w:rPr>
        <w:t xml:space="preserve">, повторяется процедура, пред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смотренная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Par63  </w:instrText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 xml:space="preserve">частью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настоящей статьи.</w:t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16. Порядок рассмотрения проекта </w:t>
      </w:r>
      <w:r>
        <w:rPr>
          <w:b/>
          <w:bCs/>
          <w:sz w:val="28"/>
          <w:szCs w:val="28"/>
        </w:rPr>
        <w:t xml:space="preserve">решения 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бюджете</w:t>
      </w:r>
      <w:r>
        <w:rPr>
          <w:b/>
          <w:bCs/>
          <w:sz w:val="28"/>
          <w:szCs w:val="28"/>
        </w:rPr>
        <w:t xml:space="preserve"> мун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ципального округа </w:t>
      </w:r>
      <w:r>
        <w:rPr>
          <w:b/>
          <w:bCs/>
          <w:sz w:val="28"/>
          <w:szCs w:val="28"/>
        </w:rPr>
        <w:t xml:space="preserve">на очередной финансовый год и плановый период Д</w:t>
      </w:r>
      <w:r>
        <w:rPr>
          <w:b/>
          <w:bCs/>
          <w:sz w:val="28"/>
          <w:szCs w:val="28"/>
        </w:rPr>
        <w:t xml:space="preserve">у</w:t>
      </w:r>
      <w:r>
        <w:rPr>
          <w:b/>
          <w:bCs/>
          <w:sz w:val="28"/>
          <w:szCs w:val="28"/>
        </w:rPr>
        <w:t xml:space="preserve">мой</w:t>
      </w:r>
      <w:r>
        <w:rPr>
          <w:b/>
          <w:bCs/>
          <w:sz w:val="28"/>
          <w:szCs w:val="28"/>
        </w:rPr>
        <w:t xml:space="preserve"> Марёвского муниципального округа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бюджета на очередной финансовый год и плановый период, внесенный с соблюдением требований настоящего Положения, в течение трех рабочих дней направляется Председателем Думы </w:t>
      </w:r>
      <w:r>
        <w:rPr>
          <w:sz w:val="28"/>
          <w:szCs w:val="28"/>
        </w:rPr>
        <w:t xml:space="preserve">Марёвского муниципального </w:t>
      </w:r>
      <w:r>
        <w:rPr>
          <w:sz w:val="28"/>
          <w:szCs w:val="28"/>
        </w:rPr>
        <w:t xml:space="preserve">округа депутатам Думы </w:t>
      </w:r>
      <w:r>
        <w:rPr>
          <w:sz w:val="28"/>
          <w:szCs w:val="28"/>
        </w:rPr>
        <w:t xml:space="preserve">Марёвского муниципального </w:t>
      </w:r>
      <w:r>
        <w:rPr>
          <w:sz w:val="28"/>
          <w:szCs w:val="28"/>
        </w:rPr>
        <w:t xml:space="preserve">округа для внесения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мечаний и предложений.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  <w:tab/>
        <w:t xml:space="preserve">Одновременно Контрольно-счетная палата проводит финанс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во-экономическую экспертизу проекта бюджета округа на очередной финанс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вый год и плановый период, по результатам которой подготавливается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ствующее заключение. Заключение должно быть подготовлено в течение 20 (двадцати) календарных дней, и направлено Главе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и в Думу</w:t>
      </w:r>
      <w:r>
        <w:rPr>
          <w:sz w:val="28"/>
          <w:szCs w:val="28"/>
        </w:rPr>
        <w:t xml:space="preserve"> Марёвского муниципального </w:t>
      </w:r>
      <w:r>
        <w:rPr>
          <w:sz w:val="28"/>
          <w:szCs w:val="28"/>
        </w:rPr>
        <w:t xml:space="preserve">округа.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  <w:tab/>
        <w:t xml:space="preserve">Комитет финансов округа дорабатывает проект бюджета </w:t>
      </w:r>
      <w:r>
        <w:rPr>
          <w:sz w:val="28"/>
          <w:szCs w:val="28"/>
        </w:rPr>
        <w:t xml:space="preserve">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 xml:space="preserve">округа на очередной финансовый год и плановый период, с учетом направленных предложений и замечаний депутатов Думы</w:t>
      </w:r>
      <w:r>
        <w:rPr>
          <w:sz w:val="28"/>
          <w:szCs w:val="28"/>
        </w:rPr>
        <w:t xml:space="preserve"> Марёвского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 xml:space="preserve">округа по проекту бюджета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(при нал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чии), заключения Контрольно-счетной палаты, а также с учетом внесенных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правок в проект решения о бюджете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на очередной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нансовый год и плановый период в части распределения межбюджетных трансфертов бюджету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Доработанный проект решения Думы</w:t>
      </w:r>
      <w:r>
        <w:rPr>
          <w:sz w:val="28"/>
          <w:szCs w:val="28"/>
        </w:rPr>
        <w:t xml:space="preserve"> Марёвского муниципального</w:t>
      </w:r>
      <w:r>
        <w:rPr>
          <w:sz w:val="28"/>
          <w:szCs w:val="28"/>
        </w:rPr>
        <w:t xml:space="preserve"> окр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га о бюджете </w:t>
      </w: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на очередной финансовый год и план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вый период направляется на рассмотрение и утверждение Думой округа в ср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ки, установленные регламентом и планом работы Думы </w:t>
      </w:r>
      <w:r>
        <w:rPr>
          <w:sz w:val="28"/>
          <w:szCs w:val="28"/>
        </w:rPr>
        <w:t xml:space="preserve">Марёвского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Проект решения о бюджете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на очередной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нансовый год и плановый период рассматривается Думой</w:t>
      </w:r>
      <w:r>
        <w:rPr>
          <w:sz w:val="28"/>
          <w:szCs w:val="28"/>
        </w:rPr>
        <w:t xml:space="preserve"> Марёвского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</w:t>
      </w:r>
      <w:r>
        <w:rPr>
          <w:sz w:val="28"/>
          <w:szCs w:val="28"/>
        </w:rPr>
        <w:t xml:space="preserve"> округа в одном чтении не ранее, чем через 25 календарных дней с 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мента внесения проекта решения в Думу </w:t>
      </w:r>
      <w:r>
        <w:rPr>
          <w:sz w:val="28"/>
          <w:szCs w:val="28"/>
        </w:rPr>
        <w:t xml:space="preserve">Марёвского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бюджете округа на очередной финансовый год и плановый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риод выносится на голосование в целом с учетом требований статьи 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щего Положения.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  <w:tab/>
        <w:t xml:space="preserve">При рассмотрении проекта решения о бюджете</w:t>
      </w:r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 на очередной финансовый год и плановый период Дума </w:t>
      </w:r>
      <w:r>
        <w:rPr>
          <w:sz w:val="28"/>
          <w:szCs w:val="28"/>
        </w:rPr>
        <w:t xml:space="preserve">Марёвского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округа: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заслушивает на заседании доклад Главы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округа, либо назначенного Главой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представителя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прогноз социально-экономического развития </w:t>
      </w:r>
      <w:r>
        <w:rPr>
          <w:sz w:val="28"/>
          <w:szCs w:val="28"/>
        </w:rPr>
        <w:t xml:space="preserve">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</w:t>
      </w:r>
      <w:r>
        <w:rPr>
          <w:sz w:val="28"/>
          <w:szCs w:val="28"/>
        </w:rPr>
        <w:t xml:space="preserve">округа, основные направления бюджетной и налоговой политики;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решение о принятии проекта решения о бюджете </w:t>
      </w:r>
      <w:r>
        <w:rPr>
          <w:sz w:val="28"/>
          <w:szCs w:val="28"/>
        </w:rPr>
        <w:t xml:space="preserve">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 xml:space="preserve">округа на очередной финансовый год и плановый период или о его отклонении.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В случае отклонения проекта решения о бюджете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на очередной финансовый год и плановый период Дума </w:t>
      </w:r>
      <w:r>
        <w:rPr>
          <w:sz w:val="28"/>
          <w:szCs w:val="28"/>
        </w:rPr>
        <w:t xml:space="preserve">Марёвского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вправе: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проект решения о бюджете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в соглас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тельную комиссию;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вернуть указанный проект решения о бюджете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га в Администрацию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на доработку.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  <w:tab/>
        <w:t xml:space="preserve">Доработка, повторное внесение, рассмотрение и утверждение дор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ботанного проекта решения о бюджете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на очере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ной финансовый год и плановый период должно быть завершено в сроки, пред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сматривающие вступление в силу решения о бюджете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с 01 января очередного финансового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17. Порядок создания и работы согласительной комиссии</w:t>
      </w:r>
      <w:r>
        <w:rPr>
          <w:b/>
          <w:bCs/>
          <w:sz w:val="28"/>
          <w:szCs w:val="28"/>
        </w:rPr>
      </w:r>
    </w:p>
    <w:p>
      <w:pPr>
        <w:pStyle w:val="680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несогласованных вопросов по проекту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шения о бюджете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на очередной</w:t>
      </w:r>
      <w:r>
        <w:rPr>
          <w:sz w:val="28"/>
          <w:szCs w:val="28"/>
        </w:rPr>
        <w:t xml:space="preserve"> финансовый год и пл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новый пери</w:t>
      </w:r>
      <w:r>
        <w:rPr>
          <w:sz w:val="28"/>
          <w:szCs w:val="28"/>
        </w:rPr>
        <w:t xml:space="preserve">од может создаваться согласительная комиссия.</w:t>
      </w:r>
      <w:r>
        <w:rPr>
          <w:sz w:val="28"/>
          <w:szCs w:val="28"/>
        </w:rPr>
      </w:r>
    </w:p>
    <w:p>
      <w:pPr>
        <w:pStyle w:val="680"/>
        <w:ind w:firstLine="709"/>
        <w:jc w:val="both"/>
      </w:pPr>
      <w:r>
        <w:rPr>
          <w:sz w:val="28"/>
          <w:szCs w:val="28"/>
        </w:rPr>
        <w:t xml:space="preserve">Согласительная комиссия создается Думой</w:t>
      </w:r>
      <w:r>
        <w:rPr>
          <w:sz w:val="28"/>
          <w:szCs w:val="28"/>
        </w:rPr>
        <w:t xml:space="preserve"> Марёвского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округа</w:t>
      </w:r>
      <w:r>
        <w:rPr>
          <w:sz w:val="28"/>
          <w:szCs w:val="28"/>
        </w:rPr>
        <w:t xml:space="preserve"> для рассмотрения </w:t>
      </w:r>
      <w:r>
        <w:rPr>
          <w:sz w:val="28"/>
          <w:szCs w:val="28"/>
        </w:rPr>
        <w:t xml:space="preserve">проекта решения о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на очередной финансовый год и плановый период в количестве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чел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век из равного числа представителей Думы</w:t>
      </w:r>
      <w:r>
        <w:rPr>
          <w:sz w:val="28"/>
          <w:szCs w:val="28"/>
        </w:rPr>
        <w:t xml:space="preserve"> Марёвского муниципального округа и Администрации муниципального округа</w:t>
      </w:r>
      <w:r>
        <w:rPr>
          <w:sz w:val="28"/>
          <w:szCs w:val="28"/>
        </w:rPr>
        <w:t xml:space="preserve">.</w:t>
      </w:r>
      <w:r/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отклонения проекта </w:t>
      </w:r>
      <w:r>
        <w:rPr>
          <w:sz w:val="28"/>
          <w:szCs w:val="28"/>
        </w:rPr>
        <w:t xml:space="preserve">решения о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на очередной финансовый год и плановый период и передачи его в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гласительную комиссию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согласительная комиссия в течение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календарных дней разрабатывает согласованный вариант характеристик, определенных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Par82  </w:instrText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 xml:space="preserve">статье 1</w:t>
      </w:r>
      <w:r>
        <w:rPr>
          <w:color w:val="0000ff"/>
          <w:sz w:val="28"/>
          <w:szCs w:val="28"/>
        </w:rPr>
        <w:t xml:space="preserve"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согласительной комиссии принимается раздельным голосов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нием членов согласительной комиссии от Думы </w:t>
      </w:r>
      <w:r>
        <w:rPr>
          <w:sz w:val="28"/>
          <w:szCs w:val="28"/>
        </w:rPr>
        <w:t xml:space="preserve">Марёвского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 xml:space="preserve">и от</w:t>
      </w:r>
      <w:r>
        <w:rPr>
          <w:sz w:val="28"/>
          <w:szCs w:val="28"/>
        </w:rPr>
        <w:t xml:space="preserve"> Администрации муниципального округа </w:t>
      </w:r>
      <w:r>
        <w:rPr>
          <w:sz w:val="28"/>
          <w:szCs w:val="28"/>
        </w:rPr>
        <w:t xml:space="preserve">(далее - стор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ны).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считается принятым стороной, если за него проголосовало большинство присутствующих на заседании согласительной комиссии предст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вителей данной стороны. Результаты голосования каждой стороны принимаю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за один голос. Решение оформляется протоколом и считается согласова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ным, если его поддержали обе стороны.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 окончании работы согласительной комиссии </w:t>
      </w:r>
      <w:r>
        <w:rPr>
          <w:sz w:val="28"/>
          <w:szCs w:val="28"/>
        </w:rPr>
        <w:t xml:space="preserve">проект решения о бюджете муниципального округа </w:t>
      </w:r>
      <w:r>
        <w:rPr>
          <w:sz w:val="28"/>
          <w:szCs w:val="28"/>
        </w:rPr>
        <w:t xml:space="preserve">и согласованные решения передаются в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министрацию муниципального округа</w:t>
      </w:r>
      <w:r>
        <w:rPr>
          <w:sz w:val="28"/>
          <w:szCs w:val="28"/>
        </w:rPr>
        <w:t xml:space="preserve">. После этого </w:t>
      </w:r>
      <w:r>
        <w:rPr>
          <w:sz w:val="28"/>
          <w:szCs w:val="28"/>
        </w:rPr>
        <w:t xml:space="preserve">Администрацию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</w:t>
      </w:r>
      <w:r>
        <w:rPr>
          <w:sz w:val="28"/>
          <w:szCs w:val="28"/>
        </w:rPr>
        <w:t xml:space="preserve"> в течение 5 календарных дней вносит в Думу</w:t>
      </w:r>
      <w:r>
        <w:rPr>
          <w:sz w:val="28"/>
          <w:szCs w:val="28"/>
        </w:rPr>
        <w:t xml:space="preserve"> Марёвского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округа проект решения о бюджете муниципального округа на очередной финансовый год и плановый период, </w:t>
      </w:r>
      <w:r>
        <w:rPr>
          <w:sz w:val="28"/>
          <w:szCs w:val="28"/>
        </w:rPr>
        <w:t xml:space="preserve">включающий согласова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характеристики, для его рассмотрения повторно.</w:t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 xml:space="preserve">18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Возвращение проекта </w:t>
      </w:r>
      <w:r>
        <w:rPr>
          <w:b/>
          <w:bCs/>
          <w:sz w:val="28"/>
          <w:szCs w:val="28"/>
        </w:rPr>
        <w:t xml:space="preserve">решения о </w:t>
      </w:r>
      <w:r>
        <w:rPr>
          <w:b/>
          <w:bCs/>
          <w:sz w:val="28"/>
          <w:szCs w:val="28"/>
        </w:rPr>
        <w:t xml:space="preserve">бюджете</w:t>
      </w:r>
      <w:r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го округа </w:t>
      </w:r>
      <w:r>
        <w:rPr>
          <w:b/>
          <w:bCs/>
          <w:sz w:val="28"/>
          <w:szCs w:val="28"/>
        </w:rPr>
        <w:t xml:space="preserve">на очередной финансовый год и плановый период в </w:t>
      </w:r>
      <w:r>
        <w:rPr>
          <w:b/>
          <w:sz w:val="28"/>
          <w:szCs w:val="28"/>
        </w:rPr>
        <w:t xml:space="preserve">Админ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страцию муниципального округа</w:t>
      </w:r>
      <w:r>
        <w:rPr>
          <w:b/>
          <w:bCs/>
          <w:sz w:val="28"/>
          <w:szCs w:val="28"/>
        </w:rPr>
        <w:t xml:space="preserve"> в случае его отклонения 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отклонения Думой </w:t>
      </w:r>
      <w:r>
        <w:rPr>
          <w:sz w:val="28"/>
          <w:szCs w:val="28"/>
        </w:rPr>
        <w:t xml:space="preserve">Марёвского муниципального </w:t>
      </w:r>
      <w:r>
        <w:rPr>
          <w:sz w:val="28"/>
          <w:szCs w:val="28"/>
        </w:rPr>
        <w:t xml:space="preserve">округа проекта решения об утверждении бюджета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на очередной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нансовый год и плановый период и возвращения его на доработку в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страцию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 в течение 5 календарных дней дорабатывает указанный проект с учетом предл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жений и рекомендаций, изложенных Думой </w:t>
      </w:r>
      <w:r>
        <w:rPr>
          <w:sz w:val="28"/>
          <w:szCs w:val="28"/>
        </w:rPr>
        <w:t xml:space="preserve">Марёвского муниципального </w:t>
      </w:r>
      <w:r>
        <w:rPr>
          <w:sz w:val="28"/>
          <w:szCs w:val="28"/>
        </w:rPr>
        <w:t xml:space="preserve">окр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га. После этого Администрация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вносит доработа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ный проект на рассмотрение Думы </w:t>
      </w:r>
      <w:r>
        <w:rPr>
          <w:sz w:val="28"/>
          <w:szCs w:val="28"/>
        </w:rPr>
        <w:t xml:space="preserve">Марёвского муниципального </w:t>
      </w:r>
      <w:r>
        <w:rPr>
          <w:sz w:val="28"/>
          <w:szCs w:val="28"/>
        </w:rPr>
        <w:t xml:space="preserve">округа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вторно.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 xml:space="preserve">19</w:t>
      </w:r>
      <w:r>
        <w:rPr>
          <w:b/>
          <w:bCs/>
          <w:sz w:val="28"/>
          <w:szCs w:val="28"/>
        </w:rPr>
        <w:t xml:space="preserve">. Вступление в силу </w:t>
      </w:r>
      <w:r>
        <w:rPr>
          <w:b/>
          <w:bCs/>
          <w:sz w:val="28"/>
          <w:szCs w:val="28"/>
        </w:rPr>
        <w:t xml:space="preserve">решения о </w:t>
      </w:r>
      <w:r>
        <w:rPr>
          <w:b/>
          <w:bCs/>
          <w:sz w:val="28"/>
          <w:szCs w:val="28"/>
        </w:rPr>
        <w:t xml:space="preserve">бюджете</w:t>
      </w:r>
      <w:r>
        <w:rPr>
          <w:b/>
          <w:bCs/>
          <w:sz w:val="28"/>
          <w:szCs w:val="28"/>
        </w:rPr>
        <w:t xml:space="preserve"> муниципального округа </w:t>
      </w:r>
      <w:r>
        <w:rPr>
          <w:b/>
          <w:bCs/>
          <w:sz w:val="28"/>
          <w:szCs w:val="28"/>
        </w:rPr>
        <w:t xml:space="preserve">на очередной финансовый год и плановый период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на очередной финансовый год и плановый период вступает в силу с 1 января очередного финансового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2</w:t>
      </w:r>
      <w:r>
        <w:rPr>
          <w:b/>
          <w:bCs/>
          <w:sz w:val="28"/>
          <w:szCs w:val="28"/>
        </w:rPr>
        <w:t xml:space="preserve">0</w:t>
      </w:r>
      <w:r>
        <w:rPr>
          <w:b/>
          <w:bCs/>
          <w:sz w:val="28"/>
          <w:szCs w:val="28"/>
        </w:rPr>
        <w:t xml:space="preserve">. Временное управление бюджетом</w:t>
      </w:r>
      <w:r>
        <w:rPr>
          <w:b/>
          <w:bCs/>
          <w:sz w:val="28"/>
          <w:szCs w:val="28"/>
        </w:rPr>
        <w:t xml:space="preserve"> муниципального округа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/>
      <w:bookmarkStart w:id="3" w:name="Par159"/>
      <w:r/>
      <w:bookmarkEnd w:id="3"/>
      <w:r>
        <w:rPr>
          <w:sz w:val="28"/>
          <w:szCs w:val="28"/>
        </w:rPr>
        <w:t xml:space="preserve">1. В случае если </w:t>
      </w:r>
      <w:r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на очере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ной финансовый год и плановый период не вступил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 силу с начала 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кущего финансового года: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финансов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правомочен ежемесячно доводить до главных распорядителей бюджетных средств бюджетные ассигнования и лимиты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жетных обязательств в размере, не превышающем одной двенадцатой части бюджетных ассигнований и лимитов бюджетных обязательств в отчетном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нансовом году;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показатели, определяемые </w:t>
      </w:r>
      <w:r>
        <w:rPr>
          <w:sz w:val="28"/>
          <w:szCs w:val="28"/>
        </w:rPr>
        <w:t xml:space="preserve">решением о б</w:t>
      </w:r>
      <w:r>
        <w:rPr>
          <w:sz w:val="28"/>
          <w:szCs w:val="28"/>
        </w:rPr>
        <w:t xml:space="preserve">юджете </w:t>
      </w: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на очередной финансовый год и плановый период, применяются в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мерах (нормативах) и порядке, которые были установлены </w:t>
      </w:r>
      <w:r>
        <w:rPr>
          <w:sz w:val="28"/>
          <w:szCs w:val="28"/>
        </w:rPr>
        <w:t xml:space="preserve">решением о бюдж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те муниципального округа </w:t>
      </w:r>
      <w:r>
        <w:rPr>
          <w:sz w:val="28"/>
          <w:szCs w:val="28"/>
        </w:rPr>
        <w:t xml:space="preserve">на отчетный финансовый год;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/>
      <w:bookmarkStart w:id="4" w:name="Par166"/>
      <w:r/>
      <w:bookmarkEnd w:id="4"/>
      <w:r>
        <w:rPr>
          <w:sz w:val="28"/>
          <w:szCs w:val="28"/>
        </w:rPr>
        <w:t xml:space="preserve">2. Если </w:t>
      </w:r>
      <w:r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на очередной фина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совый год и плановый период не вступил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 силу через три месяца после начала финансового года, </w:t>
      </w:r>
      <w:r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финансов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организует исполнение бюдж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при соблюдении условий, определяемых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Par159  </w:instrText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 xml:space="preserve">частью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настоящей статьи. При этом </w:t>
      </w:r>
      <w:r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финансов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не имеет права: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доводить лимиты бюджетных обязательств и бюджетные ассигнов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на бюджетные инвестиции и субсидии юридическим и физическим лицам, установленные Бюджетным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https://login.consultant.ru/link/?req=doc&amp;base=LAW&amp;n=466790 </w:instrText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 xml:space="preserve">кодексом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предоставлять бюджетные кредиты;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осуществлять заимствования в размере более одной восьмой объема заимствований предыдущего финансового года в расчете на квартал;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формировать резервные фо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ды.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Указанные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Par159  </w:instrText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 xml:space="preserve">частях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Par166  </w:instrText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 xml:space="preserve"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настоящей статьи ограничения не распр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страняются на расходы, связанные с выполнением публичных нормативных обязательств, обслуживанием и погашением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долга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2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. Внесение изменений в </w:t>
      </w:r>
      <w:r>
        <w:rPr>
          <w:b/>
          <w:bCs/>
          <w:sz w:val="28"/>
          <w:szCs w:val="28"/>
        </w:rPr>
        <w:t xml:space="preserve">решение 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бюджете</w:t>
      </w:r>
      <w:r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го округа </w:t>
      </w:r>
      <w:r>
        <w:rPr>
          <w:b/>
          <w:bCs/>
          <w:sz w:val="28"/>
          <w:szCs w:val="28"/>
        </w:rPr>
        <w:t xml:space="preserve">на текущий финансовый год и плановый период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Администрация муниципального округа </w:t>
      </w:r>
      <w:r>
        <w:rPr>
          <w:sz w:val="28"/>
          <w:szCs w:val="28"/>
        </w:rPr>
        <w:t xml:space="preserve">разрабатывает и представляет в Думу</w:t>
      </w:r>
      <w:r>
        <w:rPr>
          <w:sz w:val="28"/>
          <w:szCs w:val="28"/>
        </w:rPr>
        <w:t xml:space="preserve"> Марёвского муниципального округа </w:t>
      </w:r>
      <w:r>
        <w:rPr>
          <w:sz w:val="28"/>
          <w:szCs w:val="28"/>
        </w:rPr>
        <w:t xml:space="preserve">проекты</w:t>
      </w:r>
      <w:r>
        <w:rPr>
          <w:sz w:val="28"/>
          <w:szCs w:val="28"/>
        </w:rPr>
        <w:t xml:space="preserve"> решений </w:t>
      </w:r>
      <w:r>
        <w:rPr>
          <w:sz w:val="28"/>
          <w:szCs w:val="28"/>
        </w:rPr>
        <w:t xml:space="preserve">о внесении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менений в </w:t>
      </w:r>
      <w:r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на текущий фина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совый год и плановый период по всем вопросам, являющимся предметом правов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регулирования указанного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снижения в соответствии с ожидаемыми итогами социально-экономического развития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в текущем финансовом году прогнозируемого на текущий финансовый год общего объема налоговых и неналоговых доходов бюджета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более чем на 15 процентов по сравнению с объемом указанных доходов, первоначально предусмотренным </w:t>
      </w: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на текущий финансовый год и плановый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риод, положения указанного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в части, относящейся к плановому пери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ду, могут быть признаны утратившими силу.</w:t>
      </w:r>
      <w:r>
        <w:rPr>
          <w:sz w:val="28"/>
          <w:szCs w:val="28"/>
        </w:rPr>
      </w:r>
    </w:p>
    <w:p>
      <w:pPr>
        <w:pStyle w:val="680"/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Глава 4. ИСПОЛНЕНИЕ БЮДЖ</w:t>
      </w:r>
      <w:r>
        <w:rPr>
          <w:b/>
          <w:bCs/>
          <w:sz w:val="28"/>
          <w:szCs w:val="28"/>
        </w:rPr>
        <w:t xml:space="preserve">Е</w:t>
      </w:r>
      <w:r>
        <w:rPr>
          <w:b/>
          <w:bCs/>
          <w:sz w:val="28"/>
          <w:szCs w:val="28"/>
        </w:rPr>
        <w:t xml:space="preserve">ТА МУНИЦИПАЛЬНОГО ОКРУГА</w:t>
      </w:r>
      <w:r>
        <w:rPr>
          <w:b/>
          <w:bCs/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22. Исполнение бюджета муниципального округа по доходам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муниципального округа по доходам предусматр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вает: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зачисление на единый счет бюджета муниципального округа доходов от распределения налогов, сборов и иных поступлений в бюджетную 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стему Российской Федерации, распределяемых по нормативам, действующим в тек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щем финансовом году, установленным Бюджетным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https://login.consultant.ru/link/?req=doc&amp;base=LAW&amp;n=466790&amp;dst=1300 </w:instrText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 xml:space="preserve">кодексом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дерации, областными законами, решением Думы Марёвского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округа о бюджете муниципального округа на текущий финансовый год и пл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новый период и иными нормативными правовыми актами Администрации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округа, со счетов органов Федерального казначейства и иных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ступлений в бюджет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перечисление излишне распределенных сумм, возврат излишне упл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ченных или излишне взысканных сумм, а также сумм процентов за несвоевр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менное осуществление такого возврата и процентов, начисленных на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лишне взысканные суммы;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зачет излишне уплаченных или излишне взысканных сумм 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 с законодательством Российской Федерации;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уточнение администратором доходов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платежей в бюджет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перечисление Федеральным казначейством излишне распределенных сумм, средств, необходимых для осуществления во</w:t>
      </w:r>
      <w:r>
        <w:rPr>
          <w:sz w:val="28"/>
          <w:szCs w:val="28"/>
        </w:rPr>
        <w:t xml:space="preserve">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на соответствующие счета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дерального казначейства, предназначенные для учета поступлений и их распр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деления между бюджетами бюджетной системы Российской Федерации, в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рядке, установленном министерством финансов Российской Федерации.</w:t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2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. Исполнение бюджета </w:t>
      </w:r>
      <w:r>
        <w:rPr>
          <w:b/>
          <w:bCs/>
          <w:sz w:val="28"/>
          <w:szCs w:val="28"/>
        </w:rPr>
        <w:t xml:space="preserve">муниципального округа </w:t>
      </w:r>
      <w:r>
        <w:rPr>
          <w:b/>
          <w:bCs/>
          <w:sz w:val="28"/>
          <w:szCs w:val="28"/>
        </w:rPr>
        <w:t xml:space="preserve">по расходам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Исполнение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по расходам осуществл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ется в порядке, установленном </w:t>
      </w:r>
      <w:r>
        <w:rPr>
          <w:sz w:val="28"/>
          <w:szCs w:val="28"/>
        </w:rPr>
        <w:t xml:space="preserve">комитетом финансов округа</w:t>
      </w:r>
      <w:r>
        <w:rPr>
          <w:sz w:val="28"/>
          <w:szCs w:val="28"/>
        </w:rPr>
        <w:t xml:space="preserve">, с соблюд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нием требований бюджетного законодательства.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Исполнение бюджета</w:t>
      </w:r>
      <w:r>
        <w:rPr>
          <w:sz w:val="28"/>
          <w:szCs w:val="28"/>
        </w:rPr>
        <w:t xml:space="preserve"> муниципалдьного округа</w:t>
      </w:r>
      <w:r>
        <w:rPr>
          <w:sz w:val="28"/>
          <w:szCs w:val="28"/>
        </w:rPr>
        <w:t xml:space="preserve"> по расходам пред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сматривает: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бюджетных обязательств;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подтверждение денежных обязательств;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санкционирование оплаты денежных обязательств;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подтверждение исполнения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нежных обязательств.</w:t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. Исполнение бюджета</w:t>
      </w:r>
      <w:r>
        <w:rPr>
          <w:b/>
          <w:bCs/>
          <w:sz w:val="28"/>
          <w:szCs w:val="28"/>
        </w:rPr>
        <w:t xml:space="preserve"> муниципального округа </w:t>
      </w:r>
      <w:r>
        <w:rPr>
          <w:b/>
          <w:bCs/>
          <w:sz w:val="28"/>
          <w:szCs w:val="28"/>
        </w:rPr>
        <w:t xml:space="preserve">по исто</w:t>
      </w:r>
      <w:r>
        <w:rPr>
          <w:b/>
          <w:bCs/>
          <w:sz w:val="28"/>
          <w:szCs w:val="28"/>
        </w:rPr>
        <w:t xml:space="preserve">чн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кам финансирования дефицита</w:t>
      </w:r>
      <w:r>
        <w:rPr>
          <w:b/>
          <w:bCs/>
          <w:sz w:val="28"/>
          <w:szCs w:val="28"/>
        </w:rPr>
        <w:t xml:space="preserve"> бюджета</w:t>
      </w:r>
      <w:r>
        <w:rPr>
          <w:b/>
          <w:bCs/>
          <w:sz w:val="28"/>
          <w:szCs w:val="28"/>
        </w:rPr>
        <w:t xml:space="preserve"> муниципального округа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Исполнение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по источникам финанс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рования дефицита бюджета</w:t>
      </w:r>
      <w:r>
        <w:rPr>
          <w:sz w:val="28"/>
          <w:szCs w:val="28"/>
        </w:rPr>
        <w:t xml:space="preserve"> муницпального округа</w:t>
      </w:r>
      <w:r>
        <w:rPr>
          <w:sz w:val="28"/>
          <w:szCs w:val="28"/>
        </w:rPr>
        <w:t xml:space="preserve"> осуществляется гла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ными администраторами, администраторами источников финансирования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фицита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в соответствии со сводной бюджетной росп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сью, за исключением операций по управлению остатками средств на ед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ном счете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в порядке, установленном </w:t>
      </w:r>
      <w:r>
        <w:rPr>
          <w:sz w:val="28"/>
          <w:szCs w:val="28"/>
        </w:rPr>
        <w:t xml:space="preserve">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том </w:t>
      </w:r>
      <w:r>
        <w:rPr>
          <w:sz w:val="28"/>
          <w:szCs w:val="28"/>
        </w:rPr>
        <w:t xml:space="preserve">финансов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Санкционирование оплаты денежных обязательств, подлежащих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полнению за счет бюджетных ассигнований по источникам финансирования дефицита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осуществляется в порядке,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новленном </w:t>
      </w:r>
      <w:r>
        <w:rPr>
          <w:sz w:val="28"/>
          <w:szCs w:val="28"/>
        </w:rPr>
        <w:t xml:space="preserve">комитетом финансов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. Сводная бюджетная роспись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составления и ведения сводной бюджетной росписи устана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ливается </w:t>
      </w:r>
      <w:r>
        <w:rPr>
          <w:sz w:val="28"/>
          <w:szCs w:val="28"/>
        </w:rPr>
        <w:t xml:space="preserve">комитетом финансов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сводной бюджетной росписи и внесение изменений в нее осуществляется </w:t>
      </w:r>
      <w:r>
        <w:rPr>
          <w:sz w:val="28"/>
          <w:szCs w:val="28"/>
        </w:rPr>
        <w:t xml:space="preserve">комитетом финансов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Утвержденные показатели сводной бюджетной росписи должны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ветствовать </w:t>
      </w:r>
      <w:r>
        <w:rPr>
          <w:sz w:val="28"/>
          <w:szCs w:val="28"/>
        </w:rPr>
        <w:t xml:space="preserve">решению Думы Марёвского муниципального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на текущий финансовый год и плановый период.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</w:t>
      </w:r>
      <w:r>
        <w:rPr>
          <w:sz w:val="28"/>
          <w:szCs w:val="28"/>
        </w:rPr>
        <w:t xml:space="preserve">решения Думы Марёвского муниципального окр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га </w:t>
      </w: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на 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кущий финансовый год и плановый период </w:t>
      </w:r>
      <w:r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финансов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утверждает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ветствующие изменения в сводную бюджетную роспись.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бюджета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округа</w:t>
      </w:r>
      <w:r>
        <w:rPr>
          <w:sz w:val="28"/>
          <w:szCs w:val="28"/>
        </w:rPr>
        <w:t xml:space="preserve"> показатели сводной бюджетной росписи могут быть изменены в соответствии с решением </w:t>
      </w:r>
      <w:r>
        <w:rPr>
          <w:sz w:val="28"/>
          <w:szCs w:val="28"/>
        </w:rPr>
        <w:t xml:space="preserve">предс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дателя комитета округа </w:t>
      </w:r>
      <w:r>
        <w:rPr>
          <w:sz w:val="28"/>
          <w:szCs w:val="28"/>
        </w:rPr>
        <w:t xml:space="preserve">без внесения изменений в </w:t>
      </w:r>
      <w:r>
        <w:rPr>
          <w:sz w:val="28"/>
          <w:szCs w:val="28"/>
        </w:rPr>
        <w:t xml:space="preserve">решение Думы Марё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ского муниципального округа о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на текущий финансовый год и плановый период в случаях, установленных Бюджетным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https://login.consultant.ru/link/?req=doc&amp;base=LAW&amp;n=466790 </w:instrText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 xml:space="preserve">к</w:t>
      </w:r>
      <w:r>
        <w:rPr>
          <w:color w:val="0000ff"/>
          <w:sz w:val="28"/>
          <w:szCs w:val="28"/>
        </w:rPr>
        <w:t xml:space="preserve">о</w:t>
      </w:r>
      <w:r>
        <w:rPr>
          <w:color w:val="0000ff"/>
          <w:sz w:val="28"/>
          <w:szCs w:val="28"/>
        </w:rPr>
        <w:t xml:space="preserve">дексом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Думы Марёвского муниципального округа о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</w:t>
      </w:r>
      <w:r>
        <w:rPr>
          <w:sz w:val="28"/>
          <w:szCs w:val="28"/>
        </w:rPr>
        <w:t xml:space="preserve"> на текущий финансовый год и плановый период могут пред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сматриваться дополнительные основания для внесения изменений в сводную бюджетную роспись без внесения изменений в </w:t>
      </w:r>
      <w:r>
        <w:rPr>
          <w:sz w:val="28"/>
          <w:szCs w:val="28"/>
        </w:rPr>
        <w:t xml:space="preserve">решение Думы Марёвского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округа о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на текущий финанс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вый год и плановый период в соответствии с решениями </w:t>
      </w:r>
      <w:r>
        <w:rPr>
          <w:sz w:val="28"/>
          <w:szCs w:val="28"/>
        </w:rPr>
        <w:t xml:space="preserve">председателя ком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тета </w:t>
      </w:r>
      <w:r>
        <w:rPr>
          <w:sz w:val="28"/>
          <w:szCs w:val="28"/>
        </w:rPr>
        <w:t xml:space="preserve">финансов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. Кассовый план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финансов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устанавливает порядок составления и ведения кассового плана, а также состав и сроки представления главными распорядит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лями бюджетных средств, главными администраторами доходов бюджета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округа</w:t>
      </w:r>
      <w:r>
        <w:rPr>
          <w:sz w:val="28"/>
          <w:szCs w:val="28"/>
        </w:rPr>
        <w:t xml:space="preserve">, главным администратором источников финансиров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дефицита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сведений, необходимых для соста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и ведения кассового плана.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и ведение кассового плана осуществляется </w:t>
      </w:r>
      <w:r>
        <w:rPr>
          <w:sz w:val="28"/>
          <w:szCs w:val="28"/>
        </w:rPr>
        <w:t xml:space="preserve">комитетом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ind w:firstLine="540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. Использование доходов, фактически полученных при и</w:t>
      </w: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полнении бюджета</w:t>
      </w:r>
      <w:r>
        <w:rPr>
          <w:b/>
          <w:bCs/>
          <w:sz w:val="28"/>
          <w:szCs w:val="28"/>
        </w:rPr>
        <w:t xml:space="preserve"> муниципального округа </w:t>
      </w:r>
      <w:r>
        <w:rPr>
          <w:b/>
          <w:bCs/>
          <w:sz w:val="28"/>
          <w:szCs w:val="28"/>
        </w:rPr>
        <w:t xml:space="preserve">сверх утвержденных </w:t>
      </w:r>
      <w:r>
        <w:rPr>
          <w:b/>
          <w:bCs/>
          <w:sz w:val="28"/>
          <w:szCs w:val="28"/>
        </w:rPr>
        <w:t xml:space="preserve">решением 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бюджете </w:t>
      </w:r>
      <w:r>
        <w:rPr>
          <w:b/>
          <w:bCs/>
          <w:sz w:val="28"/>
          <w:szCs w:val="28"/>
        </w:rPr>
        <w:t xml:space="preserve">муниципального округа </w:t>
      </w:r>
      <w:r>
        <w:rPr>
          <w:b/>
          <w:bCs/>
          <w:sz w:val="28"/>
          <w:szCs w:val="28"/>
        </w:rPr>
        <w:t xml:space="preserve">на текущий финансовый год и план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вый период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Доходы, фактически полученные при исполнении бюджета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</w:t>
      </w:r>
      <w:r>
        <w:rPr>
          <w:sz w:val="28"/>
          <w:szCs w:val="28"/>
        </w:rPr>
        <w:t xml:space="preserve"> сверх утвержденного</w:t>
      </w:r>
      <w:r>
        <w:rPr>
          <w:sz w:val="28"/>
          <w:szCs w:val="28"/>
        </w:rPr>
        <w:t xml:space="preserve"> решением о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на текущий финансовый год и плановый период общего объема дох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дов, могут направляться </w:t>
      </w:r>
      <w:r>
        <w:rPr>
          <w:sz w:val="28"/>
          <w:szCs w:val="28"/>
        </w:rPr>
        <w:t xml:space="preserve">комитетом </w:t>
      </w:r>
      <w:r>
        <w:rPr>
          <w:sz w:val="28"/>
          <w:szCs w:val="28"/>
        </w:rPr>
        <w:t xml:space="preserve">финансов</w:t>
      </w:r>
      <w:r>
        <w:rPr>
          <w:sz w:val="28"/>
          <w:szCs w:val="28"/>
        </w:rPr>
        <w:t xml:space="preserve"> округа бе</w:t>
      </w:r>
      <w:r>
        <w:rPr>
          <w:sz w:val="28"/>
          <w:szCs w:val="28"/>
        </w:rPr>
        <w:t xml:space="preserve">з внесения изменений в </w:t>
      </w:r>
      <w:r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на текущий финансовый год и пл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новый период на замещение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заимствований, погашение </w:t>
      </w:r>
      <w:r>
        <w:rPr>
          <w:sz w:val="28"/>
          <w:szCs w:val="28"/>
        </w:rPr>
        <w:t xml:space="preserve">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 xml:space="preserve">внутреннего долга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а также на исполнение публичных но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мативных обязательств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в случае недостаточности предусмотренных на их исполнение бюджетных ассигнований в размере, предусмотренном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https://login.consultant.ru/link/?req=doc&amp;base=LAW&amp;n=466790&amp;dst=2558 </w:instrText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 xml:space="preserve">пунктом 3 статьи 217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Бюджетного кодекса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Субсидии, субвенции, иные межбюджетные трансферты и безвозмез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ные поступления от физических и юридических лиц, имеющие целевое назн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чение, в том числе поступающие в бюджет в порядке, установленном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https://login.consultant.ru/link/?req=doc&amp;base=LAW&amp;n=466790&amp;dst=103379 </w:instrText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 xml:space="preserve">пунктом 5 статьи 242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Бюджетного кодекса Российской Федерации, фактически получе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при исполнении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сверх утвержденных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шением о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на текущий финансовый год и пл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новый период доходов, направляются на увеличение расходов бюджета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округа</w:t>
      </w:r>
      <w:r>
        <w:rPr>
          <w:sz w:val="28"/>
          <w:szCs w:val="28"/>
        </w:rPr>
        <w:t xml:space="preserve"> соответственно целям предоставления субсидий, субве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ций, иных межбюджетных трансфертов, имеющих целевое назначение, с внес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нием изменений в сводную бюджетную роспись без внесения изменений в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шение о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на текущий финансовый год и пл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новый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риод.</w:t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 xml:space="preserve">28</w:t>
      </w:r>
      <w:r>
        <w:rPr>
          <w:b/>
          <w:bCs/>
          <w:sz w:val="28"/>
          <w:szCs w:val="28"/>
        </w:rPr>
        <w:t xml:space="preserve">. Завершение исполнения бюджета</w:t>
      </w:r>
      <w:r>
        <w:rPr>
          <w:b/>
          <w:bCs/>
          <w:sz w:val="28"/>
          <w:szCs w:val="28"/>
        </w:rPr>
        <w:t xml:space="preserve"> муниципального округа</w:t>
      </w:r>
      <w:r>
        <w:rPr>
          <w:b/>
          <w:bCs/>
          <w:sz w:val="28"/>
          <w:szCs w:val="28"/>
        </w:rPr>
        <w:t xml:space="preserve"> текущего финансового года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Исполнение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завершается 31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кабря, за исключением операций,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https://login.consultant.ru/link/?req=doc&amp;base=LAW&amp;n=466790&amp;dst=2660 </w:instrText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 xml:space="preserve">пункте 2 статьи 242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Бюджетного коде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са Российской Федерации.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Завершение операций по исполнению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в текущем финансовом году осуществляется в порядке, установленном </w:t>
      </w:r>
      <w:r>
        <w:rPr>
          <w:sz w:val="28"/>
          <w:szCs w:val="28"/>
        </w:rPr>
        <w:t xml:space="preserve">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том финансов округа </w:t>
      </w:r>
      <w:r>
        <w:rPr>
          <w:sz w:val="28"/>
          <w:szCs w:val="28"/>
        </w:rPr>
        <w:t xml:space="preserve">в соответствии с требованиями Бюджетного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https://login.consultant.ru/link/?req=doc&amp;base=LAW&amp;n=466790&amp;dst=101551 </w:instrText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 xml:space="preserve">кодекса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Федерации.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Межбюджетные трансферты, предоставленн</w:t>
      </w:r>
      <w:r>
        <w:rPr>
          <w:sz w:val="28"/>
          <w:szCs w:val="28"/>
        </w:rPr>
        <w:t xml:space="preserve">ые из областного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жета бюджету му</w:t>
      </w:r>
      <w:r>
        <w:rPr>
          <w:sz w:val="28"/>
          <w:szCs w:val="28"/>
        </w:rPr>
        <w:t xml:space="preserve">ниципальн</w:t>
      </w:r>
      <w:r>
        <w:rPr>
          <w:sz w:val="28"/>
          <w:szCs w:val="28"/>
        </w:rPr>
        <w:t xml:space="preserve">ого округа </w:t>
      </w:r>
      <w:r>
        <w:rPr>
          <w:sz w:val="28"/>
          <w:szCs w:val="28"/>
        </w:rPr>
        <w:t xml:space="preserve">в форме субсидий, субвенций и иных ме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бюджетных трансфертов, имеющих целевое назначение, неиспользованные в текущем финансовом году, подлежат возврату в доход областного бюджета.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чение, не использованных в текущем финансовом году, средства в объеме, не прев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шающем остатка указанных межбюджетных трансфертов, могут быть возвр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щены в очередном финансовом году в доход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которому они были ранее предоставлены, для финансового обеспечения расх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соответствующих целям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указанных межбюджетных трансфертов.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неиспользованный остаток межбюджетных трансфертов, полученных бюджет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 округа </w:t>
      </w:r>
      <w:r>
        <w:rPr>
          <w:sz w:val="28"/>
          <w:szCs w:val="28"/>
        </w:rPr>
        <w:t xml:space="preserve">в форме субвенций, субсидий и иных межбюджетных трансфертов, имеющих целевое назначение, не перечи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лен в доход областного бюджета, указанные средства подлежат взысканию в доход областного бюджета в порядке, определяемом министерством финансов области с соблюдением общих требований, установленных министерством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 Российской Федерации.</w:t>
      </w:r>
      <w:r>
        <w:rPr>
          <w:sz w:val="28"/>
          <w:szCs w:val="28"/>
        </w:rPr>
      </w:r>
    </w:p>
    <w:p>
      <w:pPr>
        <w:pStyle w:val="68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финансов округа </w:t>
      </w:r>
      <w:r>
        <w:rPr>
          <w:sz w:val="28"/>
          <w:szCs w:val="28"/>
        </w:rPr>
        <w:t xml:space="preserve">устанавливает порядок обеспечения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лучателей бюджетных средств при завершении текущего финансового года наличными деньгами, необходимыми для осуществления их деятельности в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рабочие праздничные дни в Российской Федерации в январе очередного фина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сового года.</w:t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Глава 5. СОСТАВЛЕНИЕ, ВНЕШНЯЯ ПРОВЕРКА, РАССМОТРЕНИЕ</w:t>
      </w:r>
      <w:r>
        <w:rPr>
          <w:b/>
          <w:bCs/>
          <w:sz w:val="28"/>
          <w:szCs w:val="28"/>
        </w:rPr>
      </w:r>
    </w:p>
    <w:p>
      <w:pPr>
        <w:pStyle w:val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УТВЕРЖДЕНИЕ ВНЕШНЕЙ ОТЧЕТНОСТИ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29. Составление бюджетной отчетности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Главные распорядители средств бюджета муниципального округа, главные администраторы доходов бюджета</w:t>
      </w:r>
      <w:r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, главные администраторы источников финансирования дефицита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</w:t>
      </w:r>
      <w:r>
        <w:rPr>
          <w:bCs/>
          <w:sz w:val="28"/>
          <w:szCs w:val="28"/>
        </w:rPr>
        <w:t xml:space="preserve"> муниципал</w:t>
      </w:r>
      <w:r>
        <w:rPr>
          <w:bCs/>
          <w:sz w:val="28"/>
          <w:szCs w:val="28"/>
        </w:rPr>
        <w:t xml:space="preserve">ь</w:t>
      </w:r>
      <w:r>
        <w:rPr>
          <w:bCs/>
          <w:sz w:val="28"/>
          <w:szCs w:val="28"/>
        </w:rPr>
        <w:t xml:space="preserve">ного округа</w:t>
      </w:r>
      <w:r>
        <w:rPr>
          <w:bCs/>
          <w:sz w:val="28"/>
          <w:szCs w:val="28"/>
        </w:rPr>
        <w:t xml:space="preserve"> (далее - главные администраторы средств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</w:t>
      </w:r>
      <w:r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го округа</w:t>
      </w:r>
      <w:r>
        <w:rPr>
          <w:bCs/>
          <w:sz w:val="28"/>
          <w:szCs w:val="28"/>
        </w:rPr>
        <w:t xml:space="preserve">) составляют сводную бюджетную отчетность на основании предста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ленной им бюджетной отчетности подведомственными получателями (распор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дителями) средств бюджета</w:t>
      </w:r>
      <w:r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, администраторами дох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дов бюджета</w:t>
      </w:r>
      <w:r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, администраторами источников финанс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рования дефицита бюджета</w:t>
      </w:r>
      <w:r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Главные администраторы средств бюджета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округа</w:t>
      </w:r>
      <w:r>
        <w:rPr>
          <w:bCs/>
          <w:sz w:val="28"/>
          <w:szCs w:val="28"/>
        </w:rPr>
        <w:t xml:space="preserve"> пре</w:t>
      </w:r>
      <w:r>
        <w:rPr>
          <w:bCs/>
          <w:sz w:val="28"/>
          <w:szCs w:val="28"/>
        </w:rPr>
        <w:t xml:space="preserve">д</w:t>
      </w:r>
      <w:r>
        <w:rPr>
          <w:bCs/>
          <w:sz w:val="28"/>
          <w:szCs w:val="28"/>
        </w:rPr>
        <w:t xml:space="preserve">ставляют сводную бюджетную отчетность в </w:t>
      </w:r>
      <w:r>
        <w:rPr>
          <w:bCs/>
          <w:sz w:val="28"/>
          <w:szCs w:val="28"/>
        </w:rPr>
        <w:t xml:space="preserve">комитет </w:t>
      </w:r>
      <w:r>
        <w:rPr>
          <w:bCs/>
          <w:sz w:val="28"/>
          <w:szCs w:val="28"/>
        </w:rPr>
        <w:t xml:space="preserve">финансов</w:t>
      </w:r>
      <w:r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в уст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новленные им сроки.</w:t>
      </w:r>
      <w:r>
        <w:rPr>
          <w:bCs/>
          <w:sz w:val="28"/>
          <w:szCs w:val="28"/>
        </w:rPr>
      </w:r>
    </w:p>
    <w:p>
      <w:pPr>
        <w:pStyle w:val="6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Бюджетная отчетность </w:t>
      </w:r>
      <w:r>
        <w:rPr>
          <w:bCs/>
          <w:sz w:val="28"/>
          <w:szCs w:val="28"/>
        </w:rPr>
        <w:t xml:space="preserve">муниципального округа</w:t>
      </w:r>
      <w:r>
        <w:rPr>
          <w:bCs/>
          <w:sz w:val="28"/>
          <w:szCs w:val="28"/>
        </w:rPr>
        <w:t xml:space="preserve"> составляется </w:t>
      </w:r>
      <w:r>
        <w:rPr>
          <w:bCs/>
          <w:sz w:val="28"/>
          <w:szCs w:val="28"/>
        </w:rPr>
        <w:t xml:space="preserve">ком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тетом </w:t>
      </w:r>
      <w:r>
        <w:rPr>
          <w:bCs/>
          <w:sz w:val="28"/>
          <w:szCs w:val="28"/>
        </w:rPr>
        <w:t xml:space="preserve">финансов </w:t>
      </w:r>
      <w:r>
        <w:rPr>
          <w:bCs/>
          <w:sz w:val="28"/>
          <w:szCs w:val="28"/>
        </w:rPr>
        <w:t xml:space="preserve">округа</w:t>
      </w:r>
      <w:r>
        <w:rPr>
          <w:bCs/>
          <w:sz w:val="28"/>
          <w:szCs w:val="28"/>
        </w:rPr>
        <w:t xml:space="preserve"> на основании сводной бюджетной отчетности соответству</w:t>
      </w:r>
      <w:r>
        <w:rPr>
          <w:bCs/>
          <w:sz w:val="28"/>
          <w:szCs w:val="28"/>
        </w:rPr>
        <w:t xml:space="preserve">ю</w:t>
      </w:r>
      <w:r>
        <w:rPr>
          <w:bCs/>
          <w:sz w:val="28"/>
          <w:szCs w:val="28"/>
        </w:rPr>
        <w:t xml:space="preserve">щих главных администраторов средств бюджета</w:t>
      </w:r>
      <w:r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6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Бюджетная отчетность </w:t>
      </w:r>
      <w:r>
        <w:rPr>
          <w:bCs/>
          <w:sz w:val="28"/>
          <w:szCs w:val="28"/>
        </w:rPr>
        <w:t xml:space="preserve">муниципального округа</w:t>
      </w:r>
      <w:r>
        <w:rPr>
          <w:bCs/>
          <w:sz w:val="28"/>
          <w:szCs w:val="28"/>
        </w:rPr>
        <w:t xml:space="preserve"> представляется </w:t>
      </w:r>
      <w:r>
        <w:rPr>
          <w:bCs/>
          <w:sz w:val="28"/>
          <w:szCs w:val="28"/>
        </w:rPr>
        <w:t xml:space="preserve">комит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том </w:t>
      </w:r>
      <w:r>
        <w:rPr>
          <w:bCs/>
          <w:sz w:val="28"/>
          <w:szCs w:val="28"/>
        </w:rPr>
        <w:t xml:space="preserve">финансов</w:t>
      </w:r>
      <w:r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Администрацию муниципального округа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6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Отчет об исполнении бюджета</w:t>
      </w:r>
      <w:r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за первый ква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тал, полугодие и девять месяцев текущего финансового года утверждается 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д</w:t>
      </w:r>
      <w:r>
        <w:rPr>
          <w:bCs/>
          <w:sz w:val="28"/>
          <w:szCs w:val="28"/>
        </w:rPr>
        <w:t xml:space="preserve">министрацией муниципального округа</w:t>
      </w:r>
      <w:r>
        <w:rPr>
          <w:bCs/>
          <w:sz w:val="28"/>
          <w:szCs w:val="28"/>
        </w:rPr>
        <w:t xml:space="preserve"> и направляется в Думу</w:t>
      </w:r>
      <w:r>
        <w:rPr>
          <w:bCs/>
          <w:sz w:val="28"/>
          <w:szCs w:val="28"/>
        </w:rPr>
        <w:t xml:space="preserve"> Марёвского м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ниципального округа</w:t>
      </w:r>
      <w:r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Контрольно-счётную </w:t>
      </w:r>
      <w:r>
        <w:rPr>
          <w:bCs/>
          <w:sz w:val="28"/>
          <w:szCs w:val="28"/>
        </w:rPr>
        <w:t xml:space="preserve">палату.</w:t>
      </w:r>
      <w:r>
        <w:rPr>
          <w:bCs/>
          <w:sz w:val="28"/>
          <w:szCs w:val="28"/>
        </w:rPr>
      </w:r>
    </w:p>
    <w:p>
      <w:pPr>
        <w:pStyle w:val="6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Годовой отчет об исполнении бюджета</w:t>
      </w:r>
      <w:r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подл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жит утверждению </w:t>
      </w:r>
      <w:r>
        <w:rPr>
          <w:bCs/>
          <w:sz w:val="28"/>
          <w:szCs w:val="28"/>
        </w:rPr>
        <w:t xml:space="preserve">решением Думы Марёвского муниципального округа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3</w:t>
      </w:r>
      <w:r>
        <w:rPr>
          <w:b/>
          <w:bCs/>
          <w:sz w:val="28"/>
          <w:szCs w:val="28"/>
        </w:rPr>
        <w:t xml:space="preserve">0</w:t>
      </w:r>
      <w:r>
        <w:rPr>
          <w:b/>
          <w:bCs/>
          <w:sz w:val="28"/>
          <w:szCs w:val="28"/>
        </w:rPr>
        <w:t xml:space="preserve">. Внешняя проверка годового отчета об исполнении облас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ного бюджета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Годовой отчет об исполнении бюджета</w:t>
      </w:r>
      <w:r>
        <w:rPr>
          <w:bCs/>
          <w:sz w:val="28"/>
          <w:szCs w:val="28"/>
        </w:rPr>
        <w:t xml:space="preserve"> муниципального округа </w:t>
      </w:r>
      <w:r>
        <w:rPr>
          <w:bCs/>
          <w:sz w:val="28"/>
          <w:szCs w:val="28"/>
        </w:rPr>
        <w:t xml:space="preserve">до его рассмотрения Думой</w:t>
      </w:r>
      <w:r>
        <w:rPr>
          <w:bCs/>
          <w:sz w:val="28"/>
          <w:szCs w:val="28"/>
        </w:rPr>
        <w:t xml:space="preserve"> Марёвского муниципального округа</w:t>
      </w:r>
      <w:r>
        <w:rPr>
          <w:bCs/>
          <w:sz w:val="28"/>
          <w:szCs w:val="28"/>
        </w:rPr>
        <w:t xml:space="preserve"> подлежит вне</w:t>
      </w:r>
      <w:r>
        <w:rPr>
          <w:bCs/>
          <w:sz w:val="28"/>
          <w:szCs w:val="28"/>
        </w:rPr>
        <w:t xml:space="preserve">ш</w:t>
      </w:r>
      <w:r>
        <w:rPr>
          <w:bCs/>
          <w:sz w:val="28"/>
          <w:szCs w:val="28"/>
        </w:rPr>
        <w:t xml:space="preserve">ней проверке, которая включает внешнюю проверку бюджетной отчетности гла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ных администраторов средств бюджета</w:t>
      </w:r>
      <w:r>
        <w:rPr>
          <w:bCs/>
          <w:sz w:val="28"/>
          <w:szCs w:val="28"/>
        </w:rPr>
        <w:t xml:space="preserve"> муниципального округа </w:t>
      </w:r>
      <w:r>
        <w:rPr>
          <w:bCs/>
          <w:sz w:val="28"/>
          <w:szCs w:val="28"/>
        </w:rPr>
        <w:t xml:space="preserve">и подг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товку заключения на годовой отчет об исполнении бюджета</w:t>
      </w:r>
      <w:r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6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Главные администраторы средств бюджета </w:t>
      </w:r>
      <w:r>
        <w:rPr>
          <w:bCs/>
          <w:sz w:val="28"/>
          <w:szCs w:val="28"/>
        </w:rPr>
        <w:t xml:space="preserve">муниципального округа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позднее 1 марта текущего финансового года представляют годовую бюджетную отчетность в </w:t>
      </w:r>
      <w:r>
        <w:rPr>
          <w:bCs/>
          <w:sz w:val="28"/>
          <w:szCs w:val="28"/>
        </w:rPr>
        <w:t xml:space="preserve">Контрольно-счётную </w:t>
      </w:r>
      <w:r>
        <w:rPr>
          <w:bCs/>
          <w:sz w:val="28"/>
          <w:szCs w:val="28"/>
        </w:rPr>
        <w:t xml:space="preserve">палату </w:t>
      </w:r>
      <w:r>
        <w:rPr>
          <w:bCs/>
          <w:sz w:val="28"/>
          <w:szCs w:val="28"/>
        </w:rPr>
        <w:t xml:space="preserve">для внешней проверки, которая пр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водится в срок до </w:t>
      </w:r>
      <w:r>
        <w:rPr>
          <w:bCs/>
          <w:sz w:val="28"/>
          <w:szCs w:val="28"/>
        </w:rPr>
        <w:t xml:space="preserve">25 апреля </w:t>
      </w:r>
      <w:r>
        <w:rPr>
          <w:bCs/>
          <w:sz w:val="28"/>
          <w:szCs w:val="28"/>
        </w:rPr>
        <w:t xml:space="preserve">текущего финансового года.</w:t>
      </w:r>
      <w:r>
        <w:rPr>
          <w:bCs/>
          <w:sz w:val="28"/>
          <w:szCs w:val="28"/>
        </w:rPr>
      </w:r>
    </w:p>
    <w:p>
      <w:pPr>
        <w:pStyle w:val="6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Администрация муниципального округа </w:t>
      </w:r>
      <w:r>
        <w:rPr>
          <w:bCs/>
          <w:sz w:val="28"/>
          <w:szCs w:val="28"/>
        </w:rPr>
        <w:t xml:space="preserve">направляет не позднее</w:t>
      </w:r>
      <w:r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 апр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ля текущего финансового года в </w:t>
      </w:r>
      <w:r>
        <w:rPr>
          <w:bCs/>
          <w:sz w:val="28"/>
          <w:szCs w:val="28"/>
        </w:rPr>
        <w:t xml:space="preserve">Контрольно-счётную </w:t>
      </w:r>
      <w:r>
        <w:rPr>
          <w:bCs/>
          <w:sz w:val="28"/>
          <w:szCs w:val="28"/>
        </w:rPr>
        <w:t xml:space="preserve">палату </w:t>
      </w:r>
      <w:r>
        <w:rPr>
          <w:bCs/>
          <w:sz w:val="28"/>
          <w:szCs w:val="28"/>
        </w:rPr>
        <w:t xml:space="preserve">годовой отчет об исполнении бюджета</w:t>
      </w:r>
      <w:r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и иные документы, подлежащие представлению в Думу</w:t>
      </w:r>
      <w:r>
        <w:rPr>
          <w:bCs/>
          <w:sz w:val="28"/>
          <w:szCs w:val="28"/>
        </w:rPr>
        <w:t xml:space="preserve"> Марёвского муниципального округа </w:t>
      </w:r>
      <w:r>
        <w:rPr>
          <w:bCs/>
          <w:sz w:val="28"/>
          <w:szCs w:val="28"/>
        </w:rPr>
        <w:t xml:space="preserve">одновременно с годовым отчетом об исполнении бюджета</w:t>
      </w:r>
      <w:r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6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учетом данных внешней проверки годовой бюджетной отчетности главных администраторов средств бюджета</w:t>
      </w:r>
      <w:r>
        <w:rPr>
          <w:bCs/>
          <w:sz w:val="28"/>
          <w:szCs w:val="28"/>
        </w:rPr>
        <w:t xml:space="preserve"> муниципального округа Контрол</w:t>
      </w:r>
      <w:r>
        <w:rPr>
          <w:bCs/>
          <w:sz w:val="28"/>
          <w:szCs w:val="28"/>
        </w:rPr>
        <w:t xml:space="preserve">ь</w:t>
      </w:r>
      <w:r>
        <w:rPr>
          <w:bCs/>
          <w:sz w:val="28"/>
          <w:szCs w:val="28"/>
        </w:rPr>
        <w:t xml:space="preserve">но-счётн</w:t>
      </w:r>
      <w:r>
        <w:rPr>
          <w:bCs/>
          <w:sz w:val="28"/>
          <w:szCs w:val="28"/>
        </w:rPr>
        <w:t xml:space="preserve">ая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палат</w:t>
      </w:r>
      <w:r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 xml:space="preserve">готовит заключение на годовой отчет об исполнении бюдж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та</w:t>
      </w:r>
      <w:r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в срок, не превышающий 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 месяц, и представляет его в Думу</w:t>
      </w:r>
      <w:r>
        <w:rPr>
          <w:bCs/>
          <w:sz w:val="28"/>
          <w:szCs w:val="28"/>
        </w:rPr>
        <w:t xml:space="preserve"> Марёвского муниципального округа</w:t>
      </w:r>
      <w:r>
        <w:rPr>
          <w:bCs/>
          <w:sz w:val="28"/>
          <w:szCs w:val="28"/>
        </w:rPr>
        <w:t xml:space="preserve">, а также направляет его в 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д</w:t>
      </w:r>
      <w:r>
        <w:rPr>
          <w:bCs/>
          <w:sz w:val="28"/>
          <w:szCs w:val="28"/>
        </w:rPr>
        <w:t xml:space="preserve">министрацию муниципального округа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3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. Рассмотрение Думой</w:t>
      </w:r>
      <w:r>
        <w:rPr>
          <w:b/>
          <w:bCs/>
          <w:sz w:val="28"/>
          <w:szCs w:val="28"/>
        </w:rPr>
        <w:t xml:space="preserve"> Марёвского муниципального округа</w:t>
      </w:r>
      <w:r>
        <w:rPr>
          <w:b/>
          <w:bCs/>
          <w:sz w:val="28"/>
          <w:szCs w:val="28"/>
        </w:rPr>
        <w:t xml:space="preserve"> отчет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об исполнении бюджета</w:t>
      </w:r>
      <w:r>
        <w:rPr>
          <w:b/>
          <w:bCs/>
          <w:sz w:val="28"/>
          <w:szCs w:val="28"/>
        </w:rPr>
        <w:t xml:space="preserve"> муниципального округа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Ежегодно, не позднее 1 </w:t>
      </w:r>
      <w:r>
        <w:rPr>
          <w:bCs/>
          <w:sz w:val="28"/>
          <w:szCs w:val="28"/>
        </w:rPr>
        <w:t xml:space="preserve">мая</w:t>
      </w:r>
      <w:r>
        <w:rPr>
          <w:bCs/>
          <w:sz w:val="28"/>
          <w:szCs w:val="28"/>
        </w:rPr>
        <w:t xml:space="preserve"> текущего финансового года, </w:t>
      </w:r>
      <w:r>
        <w:rPr>
          <w:bCs/>
          <w:sz w:val="28"/>
          <w:szCs w:val="28"/>
        </w:rPr>
        <w:t xml:space="preserve">Администр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ция муниципального округа </w:t>
      </w:r>
      <w:r>
        <w:rPr>
          <w:bCs/>
          <w:sz w:val="28"/>
          <w:szCs w:val="28"/>
        </w:rPr>
        <w:t xml:space="preserve">вносит в Думу</w:t>
      </w:r>
      <w:r>
        <w:rPr>
          <w:bCs/>
          <w:sz w:val="28"/>
          <w:szCs w:val="28"/>
        </w:rPr>
        <w:t xml:space="preserve"> Марёвского муниципального округа</w:t>
      </w:r>
      <w:r>
        <w:rPr>
          <w:bCs/>
          <w:sz w:val="28"/>
          <w:szCs w:val="28"/>
        </w:rPr>
        <w:t xml:space="preserve"> отчет об исполнении бюджета</w:t>
      </w:r>
      <w:r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за отчетный ф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нансовый год.</w:t>
      </w:r>
      <w:r>
        <w:rPr>
          <w:bCs/>
          <w:sz w:val="28"/>
          <w:szCs w:val="28"/>
        </w:rPr>
      </w:r>
    </w:p>
    <w:p>
      <w:pPr>
        <w:pStyle w:val="6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Одновременно с годовым отчетом об исполнении бюджета </w:t>
      </w:r>
      <w:r>
        <w:rPr>
          <w:bCs/>
          <w:sz w:val="28"/>
          <w:szCs w:val="28"/>
        </w:rPr>
        <w:t xml:space="preserve">муниц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пального округа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Администрацией муниципального округа </w:t>
      </w:r>
      <w:r>
        <w:rPr>
          <w:bCs/>
          <w:sz w:val="28"/>
          <w:szCs w:val="28"/>
        </w:rPr>
        <w:t xml:space="preserve">представляются пр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ект </w:t>
      </w:r>
      <w:r>
        <w:rPr>
          <w:bCs/>
          <w:sz w:val="28"/>
          <w:szCs w:val="28"/>
        </w:rPr>
        <w:t xml:space="preserve">решения Думы Марёвского муниципального округа </w:t>
      </w:r>
      <w:r>
        <w:rPr>
          <w:bCs/>
          <w:sz w:val="28"/>
          <w:szCs w:val="28"/>
        </w:rPr>
        <w:t xml:space="preserve">об исполнении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та</w:t>
      </w:r>
      <w:r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, иная бюджетная отчетность об исполнении бюдж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та </w:t>
      </w:r>
      <w:r>
        <w:rPr>
          <w:bCs/>
          <w:sz w:val="28"/>
          <w:szCs w:val="28"/>
        </w:rPr>
        <w:t xml:space="preserve">муниципального округа, иные документы, </w:t>
      </w:r>
      <w:r>
        <w:rPr>
          <w:bCs/>
          <w:sz w:val="28"/>
          <w:szCs w:val="28"/>
        </w:rPr>
        <w:t xml:space="preserve">предусмотренные бюджетным 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конодательством Российской Федерации.</w:t>
      </w:r>
      <w:r>
        <w:rPr>
          <w:bCs/>
          <w:sz w:val="28"/>
          <w:szCs w:val="28"/>
        </w:rPr>
      </w:r>
    </w:p>
    <w:p>
      <w:pPr>
        <w:pStyle w:val="6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По результатам рассмотрения годового отчета об исполнении бюджета </w:t>
      </w:r>
      <w:r>
        <w:rPr>
          <w:bCs/>
          <w:sz w:val="28"/>
          <w:szCs w:val="28"/>
        </w:rPr>
        <w:t xml:space="preserve">муниципального округа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Дума</w:t>
      </w:r>
      <w:r>
        <w:rPr>
          <w:bCs/>
          <w:sz w:val="28"/>
          <w:szCs w:val="28"/>
        </w:rPr>
        <w:t xml:space="preserve"> Марёвского муниципального округа</w:t>
      </w:r>
      <w:r>
        <w:rPr>
          <w:bCs/>
          <w:sz w:val="28"/>
          <w:szCs w:val="28"/>
        </w:rPr>
        <w:t xml:space="preserve"> принимает решение об утверждении либо откл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нении </w:t>
      </w:r>
      <w:r>
        <w:rPr>
          <w:bCs/>
          <w:sz w:val="28"/>
          <w:szCs w:val="28"/>
        </w:rPr>
        <w:t xml:space="preserve">решения</w:t>
      </w:r>
      <w:r>
        <w:rPr>
          <w:bCs/>
          <w:sz w:val="28"/>
          <w:szCs w:val="28"/>
        </w:rPr>
        <w:t xml:space="preserve"> об исполнении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та</w:t>
      </w:r>
      <w:r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6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отклонения Думой </w:t>
      </w:r>
      <w:r>
        <w:rPr>
          <w:bCs/>
          <w:sz w:val="28"/>
          <w:szCs w:val="28"/>
        </w:rPr>
        <w:t xml:space="preserve">Марёвского муниципального округа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решения</w:t>
      </w:r>
      <w:r>
        <w:rPr>
          <w:bCs/>
          <w:sz w:val="28"/>
          <w:szCs w:val="28"/>
        </w:rPr>
        <w:t xml:space="preserve"> об исполнении бюджета</w:t>
      </w:r>
      <w:r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он возвращается для устран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ния фактов недостоверного или неполного отражения данных и повторного представления в срок, не превышающий 1 месяц.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0"/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Глава 6. ОБЩЕСТВЕННЫЕ О</w:t>
      </w:r>
      <w:r>
        <w:rPr>
          <w:b/>
          <w:bCs/>
          <w:sz w:val="28"/>
          <w:szCs w:val="28"/>
        </w:rPr>
        <w:t xml:space="preserve">Б</w:t>
      </w:r>
      <w:r>
        <w:rPr>
          <w:b/>
          <w:bCs/>
          <w:sz w:val="28"/>
          <w:szCs w:val="28"/>
        </w:rPr>
        <w:t xml:space="preserve">СУЖДЕНИЯ ПО ПРОЕКТУ</w:t>
      </w:r>
      <w:r>
        <w:rPr>
          <w:b/>
          <w:bCs/>
          <w:sz w:val="28"/>
          <w:szCs w:val="28"/>
        </w:rPr>
      </w:r>
    </w:p>
    <w:p>
      <w:pPr>
        <w:pStyle w:val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БЮДЖЕТА МУНИЦИПАЛЬНОГО ОКРУГА И ГОДОВОМУ ОТЧЕТУ </w:t>
      </w:r>
      <w:r>
        <w:rPr>
          <w:b/>
          <w:bCs/>
          <w:sz w:val="28"/>
          <w:szCs w:val="28"/>
        </w:rPr>
      </w:r>
    </w:p>
    <w:p>
      <w:pPr>
        <w:pStyle w:val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ИСПОЛНЕНИИ БЮДЖЕТА МУНИЦИПАЛЬНОГО ОКРУГА</w:t>
      </w:r>
      <w:r>
        <w:rPr>
          <w:b/>
          <w:bCs/>
          <w:sz w:val="28"/>
          <w:szCs w:val="28"/>
        </w:rPr>
      </w:r>
    </w:p>
    <w:p>
      <w:pPr>
        <w:pStyle w:val="6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32. Общие положения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Общественные обсуждения по проекту бюджета</w:t>
      </w:r>
      <w:r>
        <w:rPr>
          <w:sz w:val="28"/>
          <w:szCs w:val="28"/>
        </w:rPr>
        <w:t xml:space="preserve"> муниципального окр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га</w:t>
      </w:r>
      <w:r>
        <w:rPr>
          <w:sz w:val="28"/>
          <w:szCs w:val="28"/>
        </w:rPr>
        <w:t xml:space="preserve"> и годовому отчету об исполнении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(далее - общественные обсуждения) проводятся в целях информирования граждан, проживающих на территории </w:t>
      </w:r>
      <w:r>
        <w:rPr>
          <w:sz w:val="28"/>
          <w:szCs w:val="28"/>
        </w:rPr>
        <w:t xml:space="preserve">Марёвского муниципального округа</w:t>
      </w:r>
      <w:r>
        <w:rPr>
          <w:sz w:val="28"/>
          <w:szCs w:val="28"/>
        </w:rPr>
        <w:t xml:space="preserve">, и выявления общественного мнения о решениях органов </w:t>
      </w:r>
      <w:r>
        <w:rPr>
          <w:sz w:val="28"/>
          <w:szCs w:val="28"/>
        </w:rPr>
        <w:t xml:space="preserve">местного самоуправления Марё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ского муниципального округа </w:t>
      </w:r>
      <w:r>
        <w:rPr>
          <w:sz w:val="28"/>
          <w:szCs w:val="28"/>
        </w:rPr>
        <w:t xml:space="preserve">в сфере бюджетных правоотношений.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Результаты общественных обсуждений носят для органов </w:t>
      </w:r>
      <w:r>
        <w:rPr>
          <w:sz w:val="28"/>
          <w:szCs w:val="28"/>
        </w:rPr>
        <w:t xml:space="preserve">местного 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моуправления Марёвского муниципального округа </w:t>
      </w:r>
      <w:r>
        <w:rPr>
          <w:sz w:val="28"/>
          <w:szCs w:val="28"/>
        </w:rPr>
        <w:t xml:space="preserve">рекомендательный хара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тер.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Общественные обсуждения проводятся в электронной форме 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ством использования информационно-телекоммуникационной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Par18  </w:instrText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 xml:space="preserve">статьей 34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3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. Сроки проведения общественных обсуждений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Общественные обсуждения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водятся: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проекту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- в период со дня внес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Думу</w:t>
      </w:r>
      <w:r>
        <w:rPr>
          <w:sz w:val="28"/>
          <w:szCs w:val="28"/>
        </w:rPr>
        <w:t xml:space="preserve"> Марёвского муниципального округа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решения о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на очередной финансовый год и плановый период до дня его рассмотрения Думой </w:t>
      </w:r>
      <w:r>
        <w:rPr>
          <w:sz w:val="28"/>
          <w:szCs w:val="28"/>
        </w:rPr>
        <w:t xml:space="preserve">Марёвского муниципального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годовому отчету об исполнении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- в период со дня внесения в </w:t>
      </w:r>
      <w:r>
        <w:rPr>
          <w:sz w:val="28"/>
          <w:szCs w:val="28"/>
        </w:rPr>
        <w:t xml:space="preserve">Думу Марёвского муниципального округа проекта решения</w:t>
      </w:r>
      <w:r>
        <w:rPr>
          <w:sz w:val="28"/>
          <w:szCs w:val="28"/>
        </w:rPr>
        <w:t xml:space="preserve"> о годовом отчете об исполнении бюджета</w:t>
      </w:r>
      <w:r>
        <w:rPr>
          <w:sz w:val="28"/>
          <w:szCs w:val="28"/>
        </w:rPr>
        <w:t xml:space="preserve"> муниципального округа до дня его рассмотрения </w:t>
      </w:r>
      <w:r>
        <w:rPr>
          <w:sz w:val="28"/>
          <w:szCs w:val="28"/>
        </w:rPr>
        <w:t xml:space="preserve">Думой</w:t>
      </w:r>
      <w:r>
        <w:rPr>
          <w:sz w:val="28"/>
          <w:szCs w:val="28"/>
        </w:rPr>
        <w:t xml:space="preserve"> Марёвского муниципального округа</w:t>
      </w:r>
      <w:r>
        <w:rPr>
          <w:sz w:val="28"/>
          <w:szCs w:val="28"/>
        </w:rPr>
        <w:t xml:space="preserve">, но не ранее направления </w:t>
      </w:r>
      <w:r>
        <w:rPr>
          <w:sz w:val="28"/>
          <w:szCs w:val="28"/>
        </w:rPr>
        <w:t xml:space="preserve">Контрольно - с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тной палатой округа в </w:t>
      </w:r>
      <w:r>
        <w:rPr>
          <w:sz w:val="28"/>
          <w:szCs w:val="28"/>
        </w:rPr>
        <w:t xml:space="preserve">Администрацию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 xml:space="preserve">заключения на годовой отчет об исполнении бюджета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Статья 34. Порядок подготовки и проведения общественных обсу</w:t>
      </w:r>
      <w:r>
        <w:rPr>
          <w:b/>
          <w:bCs/>
          <w:sz w:val="28"/>
          <w:szCs w:val="28"/>
        </w:rPr>
        <w:t xml:space="preserve">ж</w:t>
      </w:r>
      <w:r>
        <w:rPr>
          <w:b/>
          <w:bCs/>
          <w:sz w:val="28"/>
          <w:szCs w:val="28"/>
        </w:rPr>
        <w:t xml:space="preserve">дений</w:t>
      </w:r>
      <w:r>
        <w:rPr>
          <w:b/>
          <w:bCs/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общественных обсуждениях вправе принимать участие граждане, представители организаций, общественных объединений, осуществляющих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ятельность на территории </w:t>
      </w:r>
      <w:r>
        <w:rPr>
          <w:sz w:val="28"/>
          <w:szCs w:val="28"/>
        </w:rPr>
        <w:t xml:space="preserve">Марёвского муниципального округа</w:t>
      </w:r>
      <w:r>
        <w:rPr>
          <w:sz w:val="28"/>
          <w:szCs w:val="28"/>
        </w:rPr>
        <w:t xml:space="preserve">, представители средств массовой информации, представители органов </w:t>
      </w:r>
      <w:r>
        <w:rPr>
          <w:sz w:val="28"/>
          <w:szCs w:val="28"/>
        </w:rPr>
        <w:t xml:space="preserve">местного самоуправл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округа</w:t>
      </w:r>
      <w:r>
        <w:rPr>
          <w:sz w:val="28"/>
          <w:szCs w:val="28"/>
        </w:rPr>
        <w:t xml:space="preserve">, иные заинтересованные лица (далее - участники общественных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суждений).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Дата и время начала, дата и время окончания проведения обществе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обсуждений, а также лицо, ответственное за проведение общественных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суждений устанавливаются правовым актом </w:t>
      </w:r>
      <w:r>
        <w:rPr>
          <w:sz w:val="28"/>
          <w:szCs w:val="28"/>
        </w:rPr>
        <w:t xml:space="preserve">Администрации муниципального округа </w:t>
      </w:r>
      <w:r>
        <w:rPr>
          <w:sz w:val="28"/>
          <w:szCs w:val="28"/>
        </w:rPr>
        <w:t xml:space="preserve">о назначении общественных обсуждений.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Проект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годовой отчет об испо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нении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правовой акт </w:t>
      </w:r>
      <w:r>
        <w:rPr>
          <w:sz w:val="28"/>
          <w:szCs w:val="28"/>
        </w:rPr>
        <w:t xml:space="preserve">Администрации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округа</w:t>
      </w:r>
      <w:r>
        <w:rPr>
          <w:sz w:val="28"/>
          <w:szCs w:val="28"/>
        </w:rPr>
        <w:t xml:space="preserve"> о назначении общественных обсуждений подлежат официал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ному опубликованию в </w:t>
      </w:r>
      <w:r>
        <w:rPr>
          <w:sz w:val="28"/>
          <w:szCs w:val="28"/>
        </w:rPr>
        <w:t xml:space="preserve">муниципальной газете «Марёвский вестник» </w:t>
      </w:r>
      <w:r>
        <w:rPr>
          <w:sz w:val="28"/>
          <w:szCs w:val="28"/>
        </w:rPr>
        <w:t xml:space="preserve">и на официал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ном сайте </w:t>
      </w:r>
      <w:r>
        <w:rPr>
          <w:sz w:val="28"/>
          <w:szCs w:val="28"/>
        </w:rPr>
        <w:t xml:space="preserve">Администрации муниципального округа </w:t>
      </w:r>
      <w:r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не позднее чем за десять календарных дней до даты начала проведения общественных обсуждений.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муниципального округа </w:t>
      </w:r>
      <w:r>
        <w:rPr>
          <w:sz w:val="28"/>
          <w:szCs w:val="28"/>
        </w:rPr>
        <w:t xml:space="preserve">в инфо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мационно-телекоммуникационной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не позднее чем за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сять календарных дней до даты начала проведения общественных обсуждений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мещается информационное сообщение о проведении общественных обсужд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с указанием даты и времени начала, даты и времени окончания провед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общественных обсуждений, порядка их проведения и определения их результ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тов, адреса официального сайта </w:t>
      </w:r>
      <w:r>
        <w:rPr>
          <w:sz w:val="28"/>
          <w:szCs w:val="28"/>
        </w:rPr>
        <w:t xml:space="preserve">Администрации муниципального округа </w:t>
      </w:r>
      <w:r>
        <w:rPr>
          <w:sz w:val="28"/>
          <w:szCs w:val="28"/>
        </w:rPr>
        <w:t xml:space="preserve">в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формационно-телекоммуникационной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на котором разм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 проект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годовой отчет об исполнении бюдж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почтового адреса и адреса электронной почты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муниципального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Участники общественных обсуждений в течение срока проведения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щественных обсуждений, указанного в информационном сообщении, вправе представить предложения, замечания и вопросы по проекту бюджета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</w:t>
      </w:r>
      <w:r>
        <w:rPr>
          <w:sz w:val="28"/>
          <w:szCs w:val="28"/>
        </w:rPr>
        <w:t xml:space="preserve">, годовому отчету об исполнении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Предложения, замечания и вопросы по проекту </w:t>
      </w:r>
      <w:r>
        <w:rPr>
          <w:sz w:val="28"/>
          <w:szCs w:val="28"/>
        </w:rPr>
        <w:t xml:space="preserve">бюджета муниципального округа, годовому отчету об исполнении бюджета муниципального округа </w:t>
      </w:r>
      <w:r>
        <w:rPr>
          <w:sz w:val="28"/>
          <w:szCs w:val="28"/>
        </w:rPr>
        <w:t xml:space="preserve">направляются в письменном виде на почтовый адрес или в электронном виде на адрес электронной почты </w:t>
      </w:r>
      <w:r>
        <w:rPr>
          <w:sz w:val="28"/>
          <w:szCs w:val="28"/>
        </w:rPr>
        <w:t xml:space="preserve">Администрации муниципального округа</w:t>
      </w:r>
      <w:r>
        <w:rPr>
          <w:sz w:val="28"/>
          <w:szCs w:val="28"/>
        </w:rPr>
        <w:t xml:space="preserve">, указанный в информационном сообщении о проведении общественных обсуждений.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Предложения, замечания и вопросы направляются участниками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ственных обсуждений с указанием: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физических лиц - фамилии, имени, отчества (при наличии), адреса места жительства или пребывания, адреса электронной почты (при наличии);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юридических лиц, общественных объединений - наименов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ния, места нахождения и адреса.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Предложения, замечания и вопросы по проекту </w:t>
      </w:r>
      <w:r>
        <w:rPr>
          <w:sz w:val="28"/>
          <w:szCs w:val="28"/>
        </w:rPr>
        <w:t xml:space="preserve">бюджета муниципального округа, годовому отчету об исполнении бюджета муниципального округа</w:t>
      </w:r>
      <w:r>
        <w:rPr>
          <w:sz w:val="28"/>
          <w:szCs w:val="28"/>
        </w:rPr>
        <w:t xml:space="preserve">, направленные в письменном виде на почтовый адрес или в электронном виде на адрес электронной почты </w:t>
      </w:r>
      <w:r>
        <w:rPr>
          <w:sz w:val="28"/>
          <w:szCs w:val="28"/>
        </w:rPr>
        <w:t xml:space="preserve">Администрации муниципального округа</w:t>
      </w:r>
      <w:r>
        <w:rPr>
          <w:sz w:val="28"/>
          <w:szCs w:val="28"/>
        </w:rPr>
        <w:t xml:space="preserve">, 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куются на официальном сайте </w:t>
      </w:r>
      <w:r>
        <w:rPr>
          <w:sz w:val="28"/>
          <w:szCs w:val="28"/>
        </w:rPr>
        <w:t xml:space="preserve">Администрации муниципального округа </w:t>
      </w:r>
      <w:r>
        <w:rPr>
          <w:sz w:val="28"/>
          <w:szCs w:val="28"/>
        </w:rPr>
        <w:t xml:space="preserve">в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формационно-телекоммуникационной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на котором разм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 проект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годовой отчет об исполнении бюдж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в течение срока проведения общественных обсу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дений.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Предложения, замечания и вопросы по проекту бюджета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</w:t>
      </w:r>
      <w:r>
        <w:rPr>
          <w:sz w:val="28"/>
          <w:szCs w:val="28"/>
        </w:rPr>
        <w:t xml:space="preserve">, годовому отчету об исполнении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лежат обязательному рассмотрению организатором общественных обсуждений.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Поступившие предложения, замечания и вопросы, а также результаты их рассмотрения обобщаются и учитываются в итоговом документе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ственных обсуждений.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Итоговый документ общественных обсуждений оформляется и подп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сывается лицом, ответственным за проведение общественных обсуждений, в течение пяти календарных дней со дня, следующего за днем окончания пров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дения общественных обсуждений, но не позднее чем за пять календарных дней до рассмотрения Думой</w:t>
      </w:r>
      <w:r>
        <w:rPr>
          <w:sz w:val="28"/>
          <w:szCs w:val="28"/>
        </w:rPr>
        <w:t xml:space="preserve"> Марёвского муниципального округа</w:t>
      </w:r>
      <w:r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шения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на очередной финансовый год и плановый период, до рассмотрения Думой</w:t>
      </w:r>
      <w:r>
        <w:rPr>
          <w:sz w:val="28"/>
          <w:szCs w:val="28"/>
        </w:rPr>
        <w:t xml:space="preserve"> Марёвского муниципального округа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екта</w:t>
      </w:r>
      <w:r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о годовом отчете об исполнении </w:t>
      </w:r>
      <w:r>
        <w:rPr>
          <w:sz w:val="28"/>
          <w:szCs w:val="28"/>
        </w:rPr>
        <w:t xml:space="preserve">бюджета муниципального окр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Итоговый документ общественных обсуждений должен содержать: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проекта </w:t>
      </w:r>
      <w:r>
        <w:rPr>
          <w:sz w:val="28"/>
          <w:szCs w:val="28"/>
        </w:rPr>
        <w:t xml:space="preserve">решения о </w:t>
      </w:r>
      <w:r>
        <w:rPr>
          <w:sz w:val="28"/>
          <w:szCs w:val="28"/>
        </w:rPr>
        <w:t xml:space="preserve">бюджет</w:t>
      </w:r>
      <w:r>
        <w:rPr>
          <w:sz w:val="28"/>
          <w:szCs w:val="28"/>
        </w:rPr>
        <w:t xml:space="preserve">е муниципального окр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га</w:t>
      </w:r>
      <w:r>
        <w:rPr>
          <w:sz w:val="28"/>
          <w:szCs w:val="28"/>
        </w:rPr>
        <w:t xml:space="preserve"> или годового отчета об исполнении 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по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торому проводились общественные обсуждения;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дату и время начала, дату и время окончания проведения обществе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обсуждений;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количество участников общественных обсуждений;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предложения, замечания, вопросы, высказанные участниками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ственных обсуждений;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результаты рассмотрения органами государственной власти Новгоро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ской области предложений, замечаний, вопросов, высказанных участниками общественных обсуждений.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Итоговый документ общественных обсуждений размещается на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альном сайте </w:t>
      </w:r>
      <w:r>
        <w:rPr>
          <w:sz w:val="28"/>
          <w:szCs w:val="28"/>
        </w:rPr>
        <w:t xml:space="preserve">Администрации муниципального округа </w:t>
      </w:r>
      <w:r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направляется в Думу</w:t>
      </w:r>
      <w:r>
        <w:rPr>
          <w:sz w:val="28"/>
          <w:szCs w:val="28"/>
        </w:rPr>
        <w:t xml:space="preserve"> Марёвского муниципального округа</w:t>
      </w:r>
      <w:r>
        <w:rPr>
          <w:sz w:val="28"/>
          <w:szCs w:val="28"/>
        </w:rPr>
        <w:t xml:space="preserve"> в следующие сроки: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итоговый документ общественных обсуждений по проекту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- не позднее чем за три календарных дня до рассмотр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Думой</w:t>
      </w:r>
      <w:r>
        <w:rPr>
          <w:sz w:val="28"/>
          <w:szCs w:val="28"/>
        </w:rPr>
        <w:t xml:space="preserve"> Марёвского муниципального округа п</w:t>
      </w:r>
      <w:r>
        <w:rPr>
          <w:sz w:val="28"/>
          <w:szCs w:val="28"/>
        </w:rPr>
        <w:t xml:space="preserve">роекта</w:t>
      </w:r>
      <w:r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на очередной финансовый год и плановый период;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итоговый документ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ственных обсуждений по годовому отчету об исполнении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- не позднее чем за три календа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ных дня до рассмотрения Думой</w:t>
      </w:r>
      <w:r>
        <w:rPr>
          <w:sz w:val="28"/>
          <w:szCs w:val="28"/>
        </w:rPr>
        <w:t xml:space="preserve"> Марёвского муниципального округа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о годовом отчете об исполнении бюджета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8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8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8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8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284" w:right="566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rStyle w:val="694"/>
      </w:rPr>
      <w:framePr w:wrap="around" w:vAnchor="text" w:hAnchor="margin" w:xAlign="center" w:y="1"/>
    </w:pPr>
    <w:r>
      <w:rPr>
        <w:rStyle w:val="694"/>
      </w:rPr>
      <w:fldChar w:fldCharType="begin"/>
    </w:r>
    <w:r>
      <w:rPr>
        <w:rStyle w:val="694"/>
      </w:rPr>
      <w:instrText xml:space="preserve">PAGE  </w:instrText>
    </w:r>
    <w:r>
      <w:rPr>
        <w:rStyle w:val="694"/>
      </w:rPr>
      <w:fldChar w:fldCharType="separate"/>
    </w:r>
    <w:r>
      <w:rPr>
        <w:rStyle w:val="694"/>
      </w:rPr>
      <w:t xml:space="preserve">2</w:t>
    </w:r>
    <w:r>
      <w:rPr>
        <w:rStyle w:val="694"/>
      </w:rPr>
      <w:fldChar w:fldCharType="end"/>
    </w:r>
    <w:r>
      <w:rPr>
        <w:rStyle w:val="694"/>
      </w:rPr>
    </w:r>
    <w:r>
      <w:rPr>
        <w:rStyle w:val="694"/>
      </w:rPr>
    </w:r>
  </w:p>
  <w:p>
    <w:pPr>
      <w:pStyle w:val="6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rStyle w:val="694"/>
      </w:rPr>
      <w:framePr w:wrap="around" w:vAnchor="text" w:hAnchor="margin" w:xAlign="center" w:y="1"/>
    </w:pPr>
    <w:r>
      <w:rPr>
        <w:rStyle w:val="694"/>
      </w:rPr>
      <w:fldChar w:fldCharType="begin"/>
    </w:r>
    <w:r>
      <w:rPr>
        <w:rStyle w:val="694"/>
      </w:rPr>
      <w:instrText xml:space="preserve">PAGE  </w:instrText>
    </w:r>
    <w:r>
      <w:rPr>
        <w:rStyle w:val="694"/>
      </w:rPr>
      <w:fldChar w:fldCharType="end"/>
    </w:r>
    <w:r>
      <w:rPr>
        <w:rStyle w:val="694"/>
      </w:rPr>
    </w:r>
    <w:r>
      <w:rPr>
        <w:rStyle w:val="694"/>
      </w:rPr>
    </w:r>
  </w:p>
  <w:p>
    <w:pPr>
      <w:pStyle w:val="6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3" w:hanging="4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pStyle w:val="681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pStyle w:val="682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99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13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0"/>
    <w:next w:val="68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0"/>
    <w:next w:val="68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0"/>
    <w:next w:val="68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0"/>
    <w:next w:val="68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0"/>
    <w:next w:val="68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0"/>
    <w:next w:val="68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next w:val="680"/>
    <w:link w:val="680"/>
    <w:qFormat/>
    <w:rPr>
      <w:sz w:val="24"/>
      <w:szCs w:val="24"/>
      <w:lang w:val="ru-RU" w:eastAsia="ru-RU" w:bidi="ar-SA"/>
    </w:rPr>
  </w:style>
  <w:style w:type="paragraph" w:styleId="681">
    <w:name w:val="Заголовок 1"/>
    <w:basedOn w:val="680"/>
    <w:next w:val="680"/>
    <w:link w:val="702"/>
    <w:qFormat/>
    <w:pPr>
      <w:numPr>
        <w:ilvl w:val="0"/>
        <w:numId w:val="1"/>
      </w:numPr>
      <w:jc w:val="right"/>
      <w:keepNext/>
      <w:outlineLvl w:val="0"/>
    </w:pPr>
    <w:rPr>
      <w:sz w:val="28"/>
      <w:szCs w:val="20"/>
      <w:lang w:eastAsia="zh-CN"/>
    </w:rPr>
  </w:style>
  <w:style w:type="paragraph" w:styleId="682">
    <w:name w:val="Заголовок 3"/>
    <w:basedOn w:val="680"/>
    <w:next w:val="680"/>
    <w:link w:val="703"/>
    <w:qFormat/>
    <w:pPr>
      <w:numPr>
        <w:ilvl w:val="2"/>
        <w:numId w:val="1"/>
      </w:numPr>
      <w:keepNext/>
      <w:outlineLvl w:val="2"/>
    </w:pPr>
    <w:rPr>
      <w:szCs w:val="20"/>
      <w:lang w:eastAsia="zh-CN"/>
    </w:rPr>
  </w:style>
  <w:style w:type="character" w:styleId="683">
    <w:name w:val="Основной шрифт абзаца"/>
    <w:next w:val="683"/>
    <w:link w:val="680"/>
    <w:semiHidden/>
  </w:style>
  <w:style w:type="table" w:styleId="684">
    <w:name w:val="Обычная таблица"/>
    <w:next w:val="684"/>
    <w:link w:val="680"/>
    <w:semiHidden/>
    <w:tblPr/>
  </w:style>
  <w:style w:type="numbering" w:styleId="685">
    <w:name w:val="Нет списка"/>
    <w:next w:val="685"/>
    <w:link w:val="680"/>
    <w:semiHidden/>
  </w:style>
  <w:style w:type="paragraph" w:styleId="686">
    <w:name w:val="ConsPlusNormal"/>
    <w:next w:val="686"/>
    <w:link w:val="706"/>
    <w:pPr>
      <w:ind w:firstLine="720"/>
      <w:widowControl w:val="off"/>
    </w:pPr>
    <w:rPr>
      <w:rFonts w:ascii="Courier New" w:hAnsi="Courier New" w:cs="Courier New"/>
      <w:lang w:val="ru-RU" w:eastAsia="ru-RU" w:bidi="ar-SA"/>
    </w:rPr>
  </w:style>
  <w:style w:type="paragraph" w:styleId="687">
    <w:name w:val="ConsPlusNonformat"/>
    <w:next w:val="687"/>
    <w:link w:val="68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88">
    <w:name w:val="ConsPlusTitle"/>
    <w:next w:val="688"/>
    <w:link w:val="680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89">
    <w:name w:val="ConsPlusCell"/>
    <w:next w:val="689"/>
    <w:link w:val="68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90">
    <w:name w:val="ConsPlusDocList"/>
    <w:next w:val="690"/>
    <w:link w:val="680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691">
    <w:name w:val="Сетка таблицы"/>
    <w:basedOn w:val="684"/>
    <w:next w:val="691"/>
    <w:link w:val="680"/>
    <w:rPr>
      <w:lang w:bidi="ar-SA"/>
    </w:rPr>
    <w:tblPr/>
  </w:style>
  <w:style w:type="paragraph" w:styleId="692">
    <w:name w:val="Основной текст"/>
    <w:basedOn w:val="680"/>
    <w:next w:val="692"/>
    <w:link w:val="680"/>
    <w:pPr>
      <w:jc w:val="both"/>
      <w:spacing w:line="360" w:lineRule="auto"/>
    </w:pPr>
    <w:rPr>
      <w:rFonts w:ascii="Arial" w:hAnsi="Arial"/>
      <w:szCs w:val="20"/>
    </w:rPr>
  </w:style>
  <w:style w:type="paragraph" w:styleId="693">
    <w:name w:val="Верхний колонтитул"/>
    <w:basedOn w:val="680"/>
    <w:next w:val="693"/>
    <w:link w:val="704"/>
    <w:pPr>
      <w:tabs>
        <w:tab w:val="center" w:pos="4677" w:leader="none"/>
        <w:tab w:val="right" w:pos="9355" w:leader="none"/>
      </w:tabs>
    </w:pPr>
  </w:style>
  <w:style w:type="character" w:styleId="694">
    <w:name w:val="Номер страницы"/>
    <w:basedOn w:val="683"/>
    <w:next w:val="694"/>
    <w:link w:val="680"/>
  </w:style>
  <w:style w:type="paragraph" w:styleId="695">
    <w:name w:val="Знак Знак Знак Знак Знак Знак"/>
    <w:basedOn w:val="680"/>
    <w:next w:val="695"/>
    <w:link w:val="680"/>
    <w:pPr>
      <w:jc w:val="both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696">
    <w:name w:val="Основной текст с отступом"/>
    <w:basedOn w:val="680"/>
    <w:next w:val="696"/>
    <w:link w:val="697"/>
    <w:pPr>
      <w:ind w:left="283"/>
      <w:spacing w:after="120"/>
    </w:pPr>
    <w:rPr>
      <w:lang w:val="en-US" w:eastAsia="en-US"/>
    </w:rPr>
  </w:style>
  <w:style w:type="character" w:styleId="697">
    <w:name w:val="Основной текст с отступом Знак"/>
    <w:next w:val="697"/>
    <w:link w:val="696"/>
    <w:rPr>
      <w:sz w:val="24"/>
      <w:szCs w:val="24"/>
    </w:rPr>
  </w:style>
  <w:style w:type="character" w:styleId="698">
    <w:name w:val="Гиперссылка"/>
    <w:next w:val="698"/>
    <w:link w:val="680"/>
    <w:rPr>
      <w:color w:val="0000ff"/>
      <w:u w:val="single"/>
    </w:rPr>
  </w:style>
  <w:style w:type="paragraph" w:styleId="699">
    <w:name w:val="Текст сноски"/>
    <w:basedOn w:val="680"/>
    <w:next w:val="699"/>
    <w:link w:val="700"/>
    <w:rPr>
      <w:sz w:val="20"/>
      <w:szCs w:val="20"/>
    </w:rPr>
  </w:style>
  <w:style w:type="character" w:styleId="700">
    <w:name w:val="Текст сноски Знак"/>
    <w:basedOn w:val="683"/>
    <w:next w:val="700"/>
    <w:link w:val="699"/>
  </w:style>
  <w:style w:type="character" w:styleId="701">
    <w:name w:val="Знак сноски"/>
    <w:next w:val="701"/>
    <w:link w:val="680"/>
    <w:rPr>
      <w:vertAlign w:val="superscript"/>
    </w:rPr>
  </w:style>
  <w:style w:type="character" w:styleId="702">
    <w:name w:val="Заголовок 1 Знак"/>
    <w:next w:val="702"/>
    <w:link w:val="681"/>
    <w:rPr>
      <w:sz w:val="28"/>
      <w:lang w:eastAsia="zh-CN"/>
    </w:rPr>
  </w:style>
  <w:style w:type="character" w:styleId="703">
    <w:name w:val="Заголовок 3 Знак"/>
    <w:next w:val="703"/>
    <w:link w:val="682"/>
    <w:rPr>
      <w:sz w:val="24"/>
      <w:lang w:eastAsia="zh-CN"/>
    </w:rPr>
  </w:style>
  <w:style w:type="character" w:styleId="704">
    <w:name w:val="Верхний колонтитул Знак"/>
    <w:next w:val="704"/>
    <w:link w:val="693"/>
    <w:rPr>
      <w:sz w:val="24"/>
      <w:szCs w:val="24"/>
    </w:rPr>
  </w:style>
  <w:style w:type="paragraph" w:styleId="705">
    <w:name w:val="Style7"/>
    <w:basedOn w:val="680"/>
    <w:next w:val="705"/>
    <w:link w:val="680"/>
    <w:pPr>
      <w:widowControl w:val="off"/>
    </w:pPr>
    <w:rPr>
      <w:lang w:eastAsia="zh-CN"/>
    </w:rPr>
  </w:style>
  <w:style w:type="character" w:styleId="706">
    <w:name w:val="ConsPlusNormal Знак"/>
    <w:next w:val="706"/>
    <w:link w:val="686"/>
    <w:rPr>
      <w:rFonts w:ascii="Courier New" w:hAnsi="Courier New" w:cs="Courier New"/>
    </w:rPr>
  </w:style>
  <w:style w:type="character" w:styleId="707">
    <w:name w:val="WW-WW8Num1ztrue31"/>
    <w:next w:val="707"/>
    <w:link w:val="680"/>
  </w:style>
  <w:style w:type="paragraph" w:styleId="708">
    <w:name w:val="Текст выноски"/>
    <w:basedOn w:val="680"/>
    <w:next w:val="708"/>
    <w:link w:val="709"/>
    <w:rPr>
      <w:rFonts w:ascii="Segoe UI" w:hAnsi="Segoe UI" w:cs="Segoe UI"/>
      <w:sz w:val="18"/>
      <w:szCs w:val="18"/>
    </w:rPr>
  </w:style>
  <w:style w:type="character" w:styleId="709">
    <w:name w:val="Текст выноски Знак"/>
    <w:next w:val="709"/>
    <w:link w:val="708"/>
    <w:rPr>
      <w:rFonts w:ascii="Segoe UI" w:hAnsi="Segoe UI" w:cs="Segoe UI"/>
      <w:sz w:val="18"/>
      <w:szCs w:val="18"/>
    </w:rPr>
  </w:style>
  <w:style w:type="character" w:styleId="4304" w:default="1">
    <w:name w:val="Default Paragraph Font"/>
    <w:uiPriority w:val="1"/>
    <w:semiHidden/>
    <w:unhideWhenUsed/>
  </w:style>
  <w:style w:type="numbering" w:styleId="4305" w:default="1">
    <w:name w:val="No List"/>
    <w:uiPriority w:val="99"/>
    <w:semiHidden/>
    <w:unhideWhenUsed/>
  </w:style>
  <w:style w:type="table" w:styleId="43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priem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ConsultantPlus</dc:creator>
  <cp:lastModifiedBy>nikvas</cp:lastModifiedBy>
  <cp:revision>3</cp:revision>
  <dcterms:created xsi:type="dcterms:W3CDTF">2025-03-31T08:40:00Z</dcterms:created>
  <dcterms:modified xsi:type="dcterms:W3CDTF">2025-04-14T08:05:39Z</dcterms:modified>
  <cp:version>917504</cp:version>
</cp:coreProperties>
</file>