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8B" w:rsidRDefault="00900D3B" w:rsidP="00E552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1A8B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11A0D" w:rsidRPr="00B21A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тчёт </w:t>
      </w:r>
      <w:r w:rsidR="004A76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деятельности </w:t>
      </w:r>
      <w:r w:rsidR="00511A0D" w:rsidRPr="00B21A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21A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Общественного Совета</w:t>
      </w:r>
    </w:p>
    <w:p w:rsidR="004F4461" w:rsidRPr="00B21A8B" w:rsidRDefault="00900D3B" w:rsidP="00E552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1A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 Администрации </w:t>
      </w:r>
      <w:proofErr w:type="spellStart"/>
      <w:r w:rsidR="00111A69">
        <w:rPr>
          <w:rFonts w:ascii="Times New Roman" w:hAnsi="Times New Roman" w:cs="Times New Roman"/>
          <w:b/>
          <w:sz w:val="28"/>
          <w:szCs w:val="28"/>
          <w:lang w:val="ru-RU"/>
        </w:rPr>
        <w:t>Марёвск</w:t>
      </w:r>
      <w:r w:rsidR="00FF6B24">
        <w:rPr>
          <w:rFonts w:ascii="Times New Roman" w:hAnsi="Times New Roman" w:cs="Times New Roman"/>
          <w:b/>
          <w:sz w:val="28"/>
          <w:szCs w:val="28"/>
          <w:lang w:val="ru-RU"/>
        </w:rPr>
        <w:t>ого</w:t>
      </w:r>
      <w:proofErr w:type="spellEnd"/>
      <w:r w:rsidR="00FF6B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округа в</w:t>
      </w:r>
      <w:r w:rsidR="00111A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2021</w:t>
      </w:r>
      <w:r w:rsidR="00511A0D" w:rsidRPr="00B21A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  <w:r w:rsidR="00FF6B24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Pr="00B21A8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F17AF8" w:rsidRDefault="00EB6D21" w:rsidP="0028726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рамках проведения мероприятий по внедрению </w:t>
      </w:r>
      <w:r w:rsidR="00E6218D">
        <w:rPr>
          <w:rFonts w:ascii="Times New Roman" w:hAnsi="Times New Roman" w:cs="Times New Roman"/>
          <w:sz w:val="28"/>
          <w:szCs w:val="28"/>
          <w:lang w:val="ru-RU"/>
        </w:rPr>
        <w:t>принципов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механизмов системы «Открытое правительство», п</w:t>
      </w:r>
      <w:r w:rsidR="00C82DFD">
        <w:rPr>
          <w:rFonts w:ascii="Times New Roman" w:hAnsi="Times New Roman" w:cs="Times New Roman"/>
          <w:sz w:val="28"/>
          <w:szCs w:val="28"/>
          <w:lang w:val="ru-RU"/>
        </w:rPr>
        <w:t xml:space="preserve">ри Администрации </w:t>
      </w:r>
      <w:proofErr w:type="spellStart"/>
      <w:r w:rsidR="00C82DFD">
        <w:rPr>
          <w:rFonts w:ascii="Times New Roman" w:hAnsi="Times New Roman" w:cs="Times New Roman"/>
          <w:sz w:val="28"/>
          <w:szCs w:val="28"/>
          <w:lang w:val="ru-RU"/>
        </w:rPr>
        <w:t>Марёвского</w:t>
      </w:r>
      <w:proofErr w:type="spellEnd"/>
      <w:r w:rsidR="00C82DF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</w:t>
      </w:r>
      <w:r w:rsidR="00111A69">
        <w:rPr>
          <w:rFonts w:ascii="Times New Roman" w:hAnsi="Times New Roman" w:cs="Times New Roman"/>
          <w:sz w:val="28"/>
          <w:szCs w:val="28"/>
          <w:lang w:val="ru-RU"/>
        </w:rPr>
        <w:t>округ</w:t>
      </w:r>
      <w:r w:rsidR="00C82DFD">
        <w:rPr>
          <w:rFonts w:ascii="Times New Roman" w:hAnsi="Times New Roman" w:cs="Times New Roman"/>
          <w:sz w:val="28"/>
          <w:szCs w:val="28"/>
          <w:lang w:val="ru-RU"/>
        </w:rPr>
        <w:t xml:space="preserve">а ведет свою </w:t>
      </w:r>
      <w:r w:rsidR="00511A0D">
        <w:rPr>
          <w:rFonts w:ascii="Times New Roman" w:hAnsi="Times New Roman" w:cs="Times New Roman"/>
          <w:sz w:val="28"/>
          <w:szCs w:val="28"/>
          <w:lang w:val="ru-RU"/>
        </w:rPr>
        <w:t>деятельность Общественный Совет. В</w:t>
      </w:r>
      <w:r w:rsidR="00111A69">
        <w:rPr>
          <w:rFonts w:ascii="Times New Roman" w:hAnsi="Times New Roman" w:cs="Times New Roman"/>
          <w:sz w:val="28"/>
          <w:szCs w:val="28"/>
          <w:lang w:val="ru-RU"/>
        </w:rPr>
        <w:t xml:space="preserve"> 2021</w:t>
      </w:r>
      <w:r w:rsidR="007812C4">
        <w:rPr>
          <w:rFonts w:ascii="Times New Roman" w:hAnsi="Times New Roman" w:cs="Times New Roman"/>
          <w:sz w:val="28"/>
          <w:szCs w:val="28"/>
          <w:lang w:val="ru-RU"/>
        </w:rPr>
        <w:t xml:space="preserve"> году работал </w:t>
      </w:r>
      <w:r w:rsidR="00511A0D">
        <w:rPr>
          <w:rFonts w:ascii="Times New Roman" w:hAnsi="Times New Roman" w:cs="Times New Roman"/>
          <w:sz w:val="28"/>
          <w:szCs w:val="28"/>
          <w:lang w:val="ru-RU"/>
        </w:rPr>
        <w:t xml:space="preserve">  состав, </w:t>
      </w:r>
      <w:r w:rsidR="00E6218D">
        <w:rPr>
          <w:rFonts w:ascii="Times New Roman" w:hAnsi="Times New Roman" w:cs="Times New Roman"/>
          <w:sz w:val="28"/>
          <w:szCs w:val="28"/>
          <w:lang w:val="ru-RU"/>
        </w:rPr>
        <w:t>утвержден</w:t>
      </w:r>
      <w:r w:rsidR="00511A0D">
        <w:rPr>
          <w:rFonts w:ascii="Times New Roman" w:hAnsi="Times New Roman" w:cs="Times New Roman"/>
          <w:sz w:val="28"/>
          <w:szCs w:val="28"/>
          <w:lang w:val="ru-RU"/>
        </w:rPr>
        <w:t>ный</w:t>
      </w:r>
      <w:r w:rsidR="00E6218D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Администрации муниципальног</w:t>
      </w:r>
      <w:r w:rsidR="000F3326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111A69">
        <w:rPr>
          <w:rFonts w:ascii="Times New Roman" w:hAnsi="Times New Roman" w:cs="Times New Roman"/>
          <w:sz w:val="28"/>
          <w:szCs w:val="28"/>
          <w:lang w:val="ru-RU"/>
        </w:rPr>
        <w:t xml:space="preserve">района от </w:t>
      </w:r>
      <w:r w:rsidR="000F3326">
        <w:rPr>
          <w:rFonts w:ascii="Times New Roman" w:hAnsi="Times New Roman" w:cs="Times New Roman"/>
          <w:sz w:val="28"/>
          <w:szCs w:val="28"/>
          <w:lang w:val="ru-RU"/>
        </w:rPr>
        <w:t xml:space="preserve"> 28 октября 2019 года  постановлением</w:t>
      </w:r>
      <w:r w:rsidR="000F3326" w:rsidRPr="000F3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3326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муниципального </w:t>
      </w:r>
      <w:r w:rsidR="00111A69">
        <w:rPr>
          <w:rFonts w:ascii="Times New Roman" w:hAnsi="Times New Roman" w:cs="Times New Roman"/>
          <w:sz w:val="28"/>
          <w:szCs w:val="28"/>
          <w:lang w:val="ru-RU"/>
        </w:rPr>
        <w:t xml:space="preserve">округа № 440 </w:t>
      </w:r>
      <w:r w:rsidR="000F332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879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879A5" w:rsidRDefault="00F879A5" w:rsidP="00F17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Создание и деятельность Совета основывается на принципах добровольности, гласности и законности.</w:t>
      </w:r>
      <w:r w:rsidR="00F17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1A69">
        <w:rPr>
          <w:rFonts w:ascii="Times New Roman" w:hAnsi="Times New Roman" w:cs="Times New Roman"/>
          <w:sz w:val="28"/>
          <w:szCs w:val="28"/>
          <w:lang w:val="ru-RU"/>
        </w:rPr>
        <w:t>Совет создан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 числа граждан представителей организаций, общественных объединений, зарегистрированных в соответствии с действующим зак</w:t>
      </w:r>
      <w:r w:rsidR="00111A69">
        <w:rPr>
          <w:rFonts w:ascii="Times New Roman" w:hAnsi="Times New Roman" w:cs="Times New Roman"/>
          <w:sz w:val="28"/>
          <w:szCs w:val="28"/>
          <w:lang w:val="ru-RU"/>
        </w:rPr>
        <w:t>онодательством</w:t>
      </w:r>
      <w:r w:rsidR="00F17A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A22E0" w:rsidRDefault="00114BF7" w:rsidP="00424831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Целью </w:t>
      </w:r>
      <w:r w:rsidR="00C32696">
        <w:rPr>
          <w:rFonts w:ascii="Times New Roman" w:hAnsi="Times New Roman" w:cs="Times New Roman"/>
          <w:sz w:val="28"/>
          <w:szCs w:val="28"/>
          <w:lang w:val="ru-RU"/>
        </w:rPr>
        <w:t xml:space="preserve">создания </w:t>
      </w:r>
      <w:r>
        <w:rPr>
          <w:rFonts w:ascii="Times New Roman" w:hAnsi="Times New Roman" w:cs="Times New Roman"/>
          <w:sz w:val="28"/>
          <w:szCs w:val="28"/>
          <w:lang w:val="ru-RU"/>
        </w:rPr>
        <w:t>Общественного Совета является</w:t>
      </w:r>
      <w:r w:rsidR="00C32696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 взаимодействия граждан и их объединений с органами местного самоуправления для достижения согласованных решений по наиболее важным для населения </w:t>
      </w:r>
      <w:r w:rsidR="00111A69">
        <w:rPr>
          <w:rFonts w:ascii="Times New Roman" w:hAnsi="Times New Roman" w:cs="Times New Roman"/>
          <w:sz w:val="28"/>
          <w:szCs w:val="28"/>
          <w:lang w:val="ru-RU"/>
        </w:rPr>
        <w:t>округ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вопросам экономического и социального развития, </w:t>
      </w:r>
      <w:r w:rsidR="006B17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укрепления</w:t>
      </w:r>
      <w:r w:rsidR="006B17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правопорядка и безопасности, защиты основных прав и свобод человека и гражданина</w:t>
      </w:r>
      <w:r w:rsidR="002A5E5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11A69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осуществление общественного контроля</w:t>
      </w:r>
      <w:r w:rsidR="002A5E5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C26138" w:rsidRDefault="00486609" w:rsidP="00287267">
      <w:pPr>
        <w:pStyle w:val="ab"/>
        <w:tabs>
          <w:tab w:val="left" w:pos="567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609">
        <w:rPr>
          <w:rFonts w:ascii="Times New Roman" w:hAnsi="Times New Roman" w:cs="Times New Roman"/>
          <w:sz w:val="28"/>
          <w:szCs w:val="28"/>
          <w:lang w:val="ru-RU"/>
        </w:rPr>
        <w:t xml:space="preserve">Общественный Совет при Администрации </w:t>
      </w:r>
      <w:proofErr w:type="spellStart"/>
      <w:r w:rsidRPr="00486609">
        <w:rPr>
          <w:rFonts w:ascii="Times New Roman" w:hAnsi="Times New Roman" w:cs="Times New Roman"/>
          <w:sz w:val="28"/>
          <w:szCs w:val="28"/>
          <w:lang w:val="ru-RU"/>
        </w:rPr>
        <w:t>Марёвского</w:t>
      </w:r>
      <w:proofErr w:type="spellEnd"/>
      <w:r w:rsidRPr="0048660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</w:t>
      </w:r>
      <w:r w:rsidR="00111A69">
        <w:rPr>
          <w:rFonts w:ascii="Times New Roman" w:hAnsi="Times New Roman" w:cs="Times New Roman"/>
          <w:sz w:val="28"/>
          <w:szCs w:val="28"/>
          <w:lang w:val="ru-RU"/>
        </w:rPr>
        <w:t>округ</w:t>
      </w:r>
      <w:r w:rsidRPr="00486609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ru-RU"/>
        </w:rPr>
        <w:t>ведёт свою деятельность с 1 февраля 2013 года.</w:t>
      </w:r>
      <w:r w:rsidR="00C261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0341" w:rsidRPr="00C26138">
        <w:rPr>
          <w:rFonts w:ascii="Times New Roman" w:hAnsi="Times New Roman" w:cs="Times New Roman"/>
          <w:sz w:val="28"/>
          <w:szCs w:val="28"/>
          <w:lang w:val="ru-RU"/>
        </w:rPr>
        <w:t>Основной формой ра</w:t>
      </w:r>
      <w:r w:rsidR="007D2B44" w:rsidRPr="00C26138">
        <w:rPr>
          <w:rFonts w:ascii="Times New Roman" w:hAnsi="Times New Roman" w:cs="Times New Roman"/>
          <w:sz w:val="28"/>
          <w:szCs w:val="28"/>
          <w:lang w:val="ru-RU"/>
        </w:rPr>
        <w:t>боты Совета являются заседания</w:t>
      </w:r>
      <w:r w:rsidR="00D60341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11A69" w:rsidRPr="00C26138">
        <w:rPr>
          <w:rFonts w:ascii="Times New Roman" w:hAnsi="Times New Roman" w:cs="Times New Roman"/>
          <w:sz w:val="28"/>
          <w:szCs w:val="28"/>
          <w:lang w:val="ru-RU"/>
        </w:rPr>
        <w:t>В 2021</w:t>
      </w:r>
      <w:r w:rsidR="00D60341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336A7F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у проведено </w:t>
      </w:r>
      <w:r w:rsidR="00D60341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1A69" w:rsidRPr="00C26138">
        <w:rPr>
          <w:rFonts w:ascii="Times New Roman" w:hAnsi="Times New Roman" w:cs="Times New Roman"/>
          <w:sz w:val="28"/>
          <w:szCs w:val="28"/>
          <w:lang w:val="ru-RU"/>
        </w:rPr>
        <w:t>4 заседания</w:t>
      </w:r>
      <w:r w:rsidR="00336A7F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 Совета</w:t>
      </w:r>
      <w:r w:rsidR="007D2B44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36A7F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На заседаниях </w:t>
      </w:r>
      <w:r w:rsidR="00D60341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 рассмотрено более </w:t>
      </w:r>
      <w:r w:rsidR="00C26138" w:rsidRPr="00C2613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2483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27846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0341" w:rsidRPr="00C26138">
        <w:rPr>
          <w:rFonts w:ascii="Times New Roman" w:hAnsi="Times New Roman" w:cs="Times New Roman"/>
          <w:sz w:val="28"/>
          <w:szCs w:val="28"/>
          <w:lang w:val="ru-RU"/>
        </w:rPr>
        <w:t>вопросов</w:t>
      </w:r>
      <w:r w:rsidR="00C27846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, касающихся </w:t>
      </w:r>
      <w:r w:rsidR="0093409A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различных </w:t>
      </w:r>
      <w:r w:rsidR="00C27846" w:rsidRPr="00C26138">
        <w:rPr>
          <w:rFonts w:ascii="Times New Roman" w:hAnsi="Times New Roman" w:cs="Times New Roman"/>
          <w:sz w:val="28"/>
          <w:szCs w:val="28"/>
          <w:lang w:val="ru-RU"/>
        </w:rPr>
        <w:t>сфер деятельности</w:t>
      </w:r>
      <w:r w:rsidR="0093409A" w:rsidRPr="00C261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6138" w:rsidRPr="00C26138" w:rsidRDefault="001D675D" w:rsidP="00424831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409A" w:rsidRPr="00C26138">
        <w:rPr>
          <w:rFonts w:ascii="Times New Roman" w:hAnsi="Times New Roman" w:cs="Times New Roman"/>
          <w:sz w:val="28"/>
          <w:szCs w:val="28"/>
          <w:lang w:val="ru-RU"/>
        </w:rPr>
        <w:t>Наиболее актуальными</w:t>
      </w:r>
      <w:r w:rsidR="006A22E0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1BE6">
        <w:rPr>
          <w:rFonts w:ascii="Times New Roman" w:hAnsi="Times New Roman" w:cs="Times New Roman"/>
          <w:sz w:val="28"/>
          <w:szCs w:val="28"/>
          <w:lang w:val="ru-RU"/>
        </w:rPr>
        <w:t xml:space="preserve">в 2021 году были </w:t>
      </w:r>
      <w:r w:rsidR="006A22E0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 вопросы, касающиеся</w:t>
      </w:r>
      <w:r w:rsidR="00C26138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  реализации проектов ТОС, ППМИ, «Формирован</w:t>
      </w:r>
      <w:r w:rsidR="00C26138">
        <w:rPr>
          <w:rFonts w:ascii="Times New Roman" w:hAnsi="Times New Roman" w:cs="Times New Roman"/>
          <w:sz w:val="28"/>
          <w:szCs w:val="28"/>
          <w:lang w:val="ru-RU"/>
        </w:rPr>
        <w:t xml:space="preserve">ие современной городской среды»,    реализации </w:t>
      </w:r>
      <w:r w:rsidR="00C26138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6138">
        <w:rPr>
          <w:rFonts w:ascii="Times New Roman" w:hAnsi="Times New Roman" w:cs="Times New Roman"/>
          <w:sz w:val="28"/>
          <w:szCs w:val="28"/>
          <w:lang w:val="ru-RU"/>
        </w:rPr>
        <w:t>государственной программы</w:t>
      </w:r>
      <w:r w:rsidR="00C26138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 Новгородской области "Комплексное развитие сельских территорий Новгородской области до 2025 года" на территории </w:t>
      </w:r>
      <w:proofErr w:type="spellStart"/>
      <w:r w:rsidR="00C26138" w:rsidRPr="00C26138">
        <w:rPr>
          <w:rFonts w:ascii="Times New Roman" w:hAnsi="Times New Roman" w:cs="Times New Roman"/>
          <w:sz w:val="28"/>
          <w:szCs w:val="28"/>
          <w:lang w:val="ru-RU"/>
        </w:rPr>
        <w:t>Марёвского</w:t>
      </w:r>
      <w:proofErr w:type="spellEnd"/>
      <w:r w:rsidR="00C26138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округа.  </w:t>
      </w:r>
    </w:p>
    <w:p w:rsidR="001D675D" w:rsidRDefault="006A22E0" w:rsidP="00287267">
      <w:pPr>
        <w:tabs>
          <w:tab w:val="left" w:pos="142"/>
        </w:tabs>
        <w:spacing w:after="0" w:line="240" w:lineRule="auto"/>
        <w:ind w:left="142"/>
        <w:jc w:val="both"/>
        <w:rPr>
          <w:rFonts w:ascii="Calibri" w:eastAsia="Calibri" w:hAnsi="Calibri" w:cs="Times New Roman"/>
          <w:sz w:val="28"/>
          <w:szCs w:val="28"/>
          <w:lang w:val="ru-RU"/>
        </w:rPr>
      </w:pPr>
      <w:r w:rsidRPr="006A22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726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26138" w:rsidRPr="00C26138">
        <w:rPr>
          <w:rFonts w:ascii="Times New Roman" w:hAnsi="Times New Roman" w:cs="Times New Roman"/>
          <w:sz w:val="28"/>
          <w:szCs w:val="28"/>
          <w:lang w:val="ru-RU"/>
        </w:rPr>
        <w:t>Члены Общественного Совета информированы</w:t>
      </w:r>
      <w:r w:rsidR="004F6FA8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6138" w:rsidRPr="00C261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 </w:t>
      </w:r>
      <w:r w:rsidR="001D675D">
        <w:rPr>
          <w:rFonts w:ascii="Times New Roman" w:hAnsi="Times New Roman" w:cs="Times New Roman"/>
          <w:sz w:val="28"/>
          <w:szCs w:val="28"/>
          <w:lang w:val="ru-RU"/>
        </w:rPr>
        <w:t>направлениях</w:t>
      </w:r>
      <w:r w:rsidR="00C26138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</w:t>
      </w:r>
      <w:r w:rsidR="00C26138" w:rsidRPr="00C261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="00C26138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нового </w:t>
      </w:r>
      <w:r w:rsidR="00C26138">
        <w:rPr>
          <w:rFonts w:ascii="Times New Roman" w:hAnsi="Times New Roman" w:cs="Times New Roman"/>
          <w:sz w:val="28"/>
          <w:szCs w:val="28"/>
          <w:lang w:val="ru-RU"/>
        </w:rPr>
        <w:t>структурного подразделения Администрации муниципального округа</w:t>
      </w:r>
      <w:r w:rsidR="001D67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613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26138" w:rsidRPr="00C261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территориального отдела</w:t>
      </w:r>
      <w:r w:rsidR="00C2613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D675D">
        <w:rPr>
          <w:rFonts w:ascii="Times New Roman" w:hAnsi="Times New Roman" w:cs="Times New Roman"/>
          <w:sz w:val="28"/>
          <w:szCs w:val="28"/>
          <w:lang w:val="ru-RU"/>
        </w:rPr>
        <w:t xml:space="preserve">  Э</w:t>
      </w:r>
      <w:r w:rsidR="00C26138" w:rsidRPr="00C261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то организация благоустройства, уличного освещения, вывоза твердых коммунальных отходов и другие вопросы местного значения в интересах населения, работа по программам поддержки местных инициатив, «Городская среда», организация  работы </w:t>
      </w:r>
      <w:r w:rsidR="002A5E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26138" w:rsidRPr="00C26138">
        <w:rPr>
          <w:rFonts w:ascii="Times New Roman" w:eastAsia="Calibri" w:hAnsi="Times New Roman" w:cs="Times New Roman"/>
          <w:sz w:val="28"/>
          <w:szCs w:val="28"/>
          <w:lang w:val="ru-RU"/>
        </w:rPr>
        <w:t>ТОС (территориальное общественное самоуправление) и  старост</w:t>
      </w:r>
      <w:r w:rsidR="00C26138" w:rsidRPr="00C26138">
        <w:rPr>
          <w:rFonts w:ascii="Calibri" w:eastAsia="Calibri" w:hAnsi="Calibri" w:cs="Times New Roman"/>
          <w:sz w:val="28"/>
          <w:szCs w:val="28"/>
          <w:lang w:val="ru-RU"/>
        </w:rPr>
        <w:t xml:space="preserve">. </w:t>
      </w:r>
    </w:p>
    <w:p w:rsidR="00FF6B24" w:rsidRPr="00FF6B24" w:rsidRDefault="00FF6B24" w:rsidP="002A5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B2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</w:t>
      </w:r>
      <w:r w:rsidR="0028726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A5E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Рассмотрены </w:t>
      </w:r>
      <w:r w:rsidRPr="00FF6B2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вопрос</w:t>
      </w:r>
      <w:r w:rsidR="002A5E5C">
        <w:rPr>
          <w:rFonts w:ascii="Times New Roman" w:eastAsia="Calibri" w:hAnsi="Times New Roman" w:cs="Times New Roman"/>
          <w:sz w:val="28"/>
          <w:szCs w:val="28"/>
          <w:lang w:val="ru-RU"/>
        </w:rPr>
        <w:t>ы</w:t>
      </w:r>
      <w:r w:rsidRPr="00FF6B2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 w:rsidR="002A5E5C">
        <w:rPr>
          <w:rFonts w:ascii="Times New Roman" w:hAnsi="Times New Roman" w:cs="Times New Roman"/>
          <w:sz w:val="28"/>
          <w:szCs w:val="28"/>
          <w:lang w:val="ru-RU"/>
        </w:rPr>
        <w:t xml:space="preserve"> развития</w:t>
      </w:r>
      <w:r w:rsidRPr="00FF6B24">
        <w:rPr>
          <w:rFonts w:ascii="Times New Roman" w:hAnsi="Times New Roman" w:cs="Times New Roman"/>
          <w:sz w:val="28"/>
          <w:szCs w:val="28"/>
          <w:lang w:val="ru-RU"/>
        </w:rPr>
        <w:t xml:space="preserve"> дорожной инфраструктуры на территории </w:t>
      </w:r>
      <w:proofErr w:type="spellStart"/>
      <w:r w:rsidRPr="00FF6B24">
        <w:rPr>
          <w:rFonts w:ascii="Times New Roman" w:hAnsi="Times New Roman" w:cs="Times New Roman"/>
          <w:sz w:val="28"/>
          <w:szCs w:val="28"/>
          <w:lang w:val="ru-RU"/>
        </w:rPr>
        <w:t>Марёвского</w:t>
      </w:r>
      <w:proofErr w:type="spellEnd"/>
      <w:r w:rsidRPr="00FF6B24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округа</w:t>
      </w:r>
      <w:r w:rsidR="00D60FC7">
        <w:rPr>
          <w:rFonts w:ascii="Times New Roman" w:hAnsi="Times New Roman" w:cs="Times New Roman"/>
          <w:sz w:val="28"/>
          <w:szCs w:val="28"/>
          <w:lang w:val="ru-RU"/>
        </w:rPr>
        <w:t xml:space="preserve">  и</w:t>
      </w:r>
      <w:r w:rsidRPr="00FF6B2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D60FC7">
        <w:rPr>
          <w:rFonts w:ascii="Times New Roman" w:hAnsi="Times New Roman" w:cs="Times New Roman"/>
          <w:sz w:val="28"/>
          <w:szCs w:val="28"/>
          <w:lang w:val="ru-RU"/>
        </w:rPr>
        <w:t xml:space="preserve">  контроле</w:t>
      </w:r>
      <w:r w:rsidRPr="00FF6B24">
        <w:rPr>
          <w:rFonts w:ascii="Times New Roman" w:hAnsi="Times New Roman" w:cs="Times New Roman"/>
          <w:sz w:val="28"/>
          <w:szCs w:val="28"/>
          <w:lang w:val="ru-RU"/>
        </w:rPr>
        <w:t xml:space="preserve">  над  ходом выполняемых работ, </w:t>
      </w:r>
      <w:r w:rsidR="00D60FC7">
        <w:rPr>
          <w:rFonts w:ascii="Times New Roman" w:hAnsi="Times New Roman" w:cs="Times New Roman"/>
          <w:sz w:val="28"/>
          <w:szCs w:val="28"/>
          <w:lang w:val="ru-RU"/>
        </w:rPr>
        <w:t xml:space="preserve"> качеством </w:t>
      </w:r>
      <w:r w:rsidRPr="00FF6B24">
        <w:rPr>
          <w:rFonts w:ascii="Times New Roman" w:hAnsi="Times New Roman" w:cs="Times New Roman"/>
          <w:sz w:val="28"/>
          <w:szCs w:val="28"/>
          <w:lang w:val="ru-RU"/>
        </w:rPr>
        <w:t xml:space="preserve"> и сроками реализации ремонтов дорог</w:t>
      </w:r>
      <w:r w:rsidR="00D60F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675D" w:rsidRDefault="00287267" w:rsidP="002A5E5C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2A5E5C">
        <w:rPr>
          <w:rFonts w:ascii="Times New Roman" w:hAnsi="Times New Roman" w:cs="Times New Roman"/>
          <w:sz w:val="28"/>
          <w:szCs w:val="28"/>
          <w:lang w:val="ru-RU"/>
        </w:rPr>
        <w:t xml:space="preserve">Члены  Общественного Совета </w:t>
      </w:r>
      <w:r w:rsidR="006B1756">
        <w:rPr>
          <w:rFonts w:ascii="Times New Roman" w:hAnsi="Times New Roman" w:cs="Times New Roman"/>
          <w:sz w:val="28"/>
          <w:szCs w:val="28"/>
          <w:lang w:val="ru-RU"/>
        </w:rPr>
        <w:t xml:space="preserve"> решали </w:t>
      </w:r>
      <w:r w:rsidR="002A5E5C">
        <w:rPr>
          <w:rFonts w:ascii="Times New Roman" w:hAnsi="Times New Roman" w:cs="Times New Roman"/>
          <w:sz w:val="28"/>
          <w:szCs w:val="28"/>
          <w:lang w:val="ru-RU"/>
        </w:rPr>
        <w:t xml:space="preserve"> вопросы </w:t>
      </w:r>
      <w:r w:rsidR="001D675D" w:rsidRPr="001D675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благоустройству территорий муниципального округа (тротуары, скамейки, озеленение, уборка старых веток с деревьев и т.п.), ремонт</w:t>
      </w:r>
      <w:r w:rsidR="002A5E5C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="001D675D" w:rsidRPr="001D675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проблемных участков дорог </w:t>
      </w:r>
      <w:r w:rsidR="001D675D" w:rsidRPr="001D675D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и  улиц в населённых пунктах муниципального округа, по строительству очистных сооружений и устройства водоотведения, по  ремонту бани. </w:t>
      </w:r>
    </w:p>
    <w:p w:rsidR="001D675D" w:rsidRDefault="00287267" w:rsidP="00287267">
      <w:pPr>
        <w:tabs>
          <w:tab w:val="left" w:pos="0"/>
          <w:tab w:val="left" w:pos="567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</w:t>
      </w:r>
      <w:proofErr w:type="gramStart"/>
      <w:r w:rsidR="00D60FC7">
        <w:rPr>
          <w:rFonts w:ascii="Times New Roman" w:eastAsia="Calibri" w:hAnsi="Times New Roman" w:cs="Times New Roman"/>
          <w:sz w:val="28"/>
          <w:szCs w:val="28"/>
          <w:lang w:val="ru-RU"/>
        </w:rPr>
        <w:t>На заседаниях ч</w:t>
      </w:r>
      <w:r w:rsidR="00FF6B24">
        <w:rPr>
          <w:rFonts w:ascii="Times New Roman" w:eastAsia="Calibri" w:hAnsi="Times New Roman" w:cs="Times New Roman"/>
          <w:sz w:val="28"/>
          <w:szCs w:val="28"/>
          <w:lang w:val="ru-RU"/>
        </w:rPr>
        <w:t>лены Общественного Совета познакомились с новыми</w:t>
      </w:r>
      <w:r w:rsidR="001D675D" w:rsidRPr="001D675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="00FF6B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D675D" w:rsidRPr="001D67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D67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Правил</w:t>
      </w:r>
      <w:r w:rsidR="00FF6B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ами </w:t>
      </w:r>
      <w:r w:rsidR="001D675D" w:rsidRPr="001D67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благоустройства </w:t>
      </w:r>
      <w:proofErr w:type="spellStart"/>
      <w:r w:rsidR="001D675D" w:rsidRPr="001D675D">
        <w:rPr>
          <w:rFonts w:ascii="Times New Roman" w:eastAsia="Times New Roman" w:hAnsi="Times New Roman" w:cs="Times New Roman"/>
          <w:sz w:val="28"/>
          <w:szCs w:val="28"/>
          <w:lang w:val="ru-RU"/>
        </w:rPr>
        <w:t>Марёвского</w:t>
      </w:r>
      <w:proofErr w:type="spellEnd"/>
      <w:r w:rsidR="001D675D" w:rsidRPr="001D67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округа</w:t>
      </w:r>
      <w:r w:rsidR="00CF17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которые        </w:t>
      </w:r>
      <w:r w:rsidR="00D60FC7">
        <w:rPr>
          <w:rFonts w:ascii="Times New Roman" w:eastAsia="Times New Roman" w:hAnsi="Times New Roman" w:cs="Times New Roman"/>
          <w:sz w:val="28"/>
          <w:szCs w:val="28"/>
          <w:lang w:val="ru-RU"/>
        </w:rPr>
        <w:t>ус</w:t>
      </w:r>
      <w:r w:rsidR="001D675D" w:rsidRPr="001D675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танавливают единые требования по благоустройству территории </w:t>
      </w:r>
      <w:proofErr w:type="spellStart"/>
      <w:r w:rsidR="001D675D" w:rsidRPr="001D675D">
        <w:rPr>
          <w:rFonts w:ascii="Times New Roman" w:eastAsia="Calibri" w:hAnsi="Times New Roman" w:cs="Times New Roman"/>
          <w:sz w:val="28"/>
          <w:szCs w:val="28"/>
          <w:lang w:val="ru-RU"/>
        </w:rPr>
        <w:t>Марёвского</w:t>
      </w:r>
      <w:proofErr w:type="spellEnd"/>
      <w:r w:rsidR="001D675D" w:rsidRPr="001D675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муниципального округа, в том числе содержанию зданий, сооружений и земельных участков, на которых они </w:t>
      </w:r>
      <w:r w:rsidR="00FF6B24">
        <w:rPr>
          <w:rFonts w:ascii="Times New Roman" w:hAnsi="Times New Roman" w:cs="Times New Roman"/>
          <w:sz w:val="28"/>
          <w:szCs w:val="28"/>
          <w:lang w:val="ru-RU"/>
        </w:rPr>
        <w:t>расположены, включая жилые дома,</w:t>
      </w:r>
      <w:r w:rsidR="001D67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675D" w:rsidRPr="001D675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60FC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 уборке </w:t>
      </w:r>
      <w:r w:rsidR="00F01B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60FC7">
        <w:rPr>
          <w:rFonts w:ascii="Times New Roman" w:eastAsia="Calibri" w:hAnsi="Times New Roman" w:cs="Times New Roman"/>
          <w:sz w:val="28"/>
          <w:szCs w:val="28"/>
          <w:lang w:val="ru-RU"/>
        </w:rPr>
        <w:t>и освещению улиц</w:t>
      </w:r>
      <w:r w:rsidR="00210BC2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1D675D" w:rsidRPr="001D675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содержанию дорог и технических средств организации дорожного движения, зеленых насаждений, животных, элементов благоустройства городской среды, транспортных</w:t>
      </w:r>
      <w:proofErr w:type="gramEnd"/>
      <w:r w:rsidR="001D675D" w:rsidRPr="001D675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ср</w:t>
      </w:r>
      <w:r w:rsidR="00D60FC7">
        <w:rPr>
          <w:rFonts w:ascii="Times New Roman" w:eastAsia="Calibri" w:hAnsi="Times New Roman" w:cs="Times New Roman"/>
          <w:sz w:val="28"/>
          <w:szCs w:val="28"/>
          <w:lang w:val="ru-RU"/>
        </w:rPr>
        <w:t>едств, инженерных сетей</w:t>
      </w:r>
      <w:r w:rsidR="001D675D" w:rsidRPr="001D675D">
        <w:rPr>
          <w:rFonts w:ascii="Times New Roman" w:eastAsia="Calibri" w:hAnsi="Times New Roman" w:cs="Times New Roman"/>
          <w:sz w:val="28"/>
          <w:szCs w:val="28"/>
          <w:lang w:val="ru-RU"/>
        </w:rPr>
        <w:t>, порядок участия собст</w:t>
      </w:r>
      <w:r w:rsidR="008B26C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венников зданий </w:t>
      </w:r>
      <w:r w:rsidR="001D675D" w:rsidRPr="001D675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сооружений в благоустройстве прилегающих территорий. </w:t>
      </w:r>
      <w:proofErr w:type="gramStart"/>
      <w:r w:rsidR="001D675D" w:rsidRPr="001D675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Особое внимание обращено обязанностям  по обеспечению своевременной и качественной </w:t>
      </w:r>
      <w:r w:rsidR="00F01B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D675D" w:rsidRPr="001D675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уборки отведённых и прилегающих территорий, организации работ по содержанию и благоустройству дворовых, придомовых территорий многоквартирных домов; что входит в обязанности  собственников жилых домов на территориях индивидуальной застройки, в том числе о своевременном </w:t>
      </w:r>
      <w:proofErr w:type="spellStart"/>
      <w:r w:rsidR="001D675D" w:rsidRPr="001D675D">
        <w:rPr>
          <w:rFonts w:ascii="Times New Roman" w:eastAsia="Calibri" w:hAnsi="Times New Roman" w:cs="Times New Roman"/>
          <w:sz w:val="28"/>
          <w:szCs w:val="28"/>
          <w:lang w:val="ru-RU"/>
        </w:rPr>
        <w:t>окосе</w:t>
      </w:r>
      <w:proofErr w:type="spellEnd"/>
      <w:r w:rsidR="001D675D" w:rsidRPr="001D675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травы и мероприятиях по уничтожению борщевика Сосновского, а также ответственности  за неисполнение.</w:t>
      </w:r>
      <w:proofErr w:type="gramEnd"/>
    </w:p>
    <w:p w:rsidR="00424831" w:rsidRDefault="00287267" w:rsidP="00287267">
      <w:pPr>
        <w:tabs>
          <w:tab w:val="left" w:pos="567"/>
        </w:tabs>
        <w:spacing w:after="0"/>
        <w:jc w:val="both"/>
        <w:rPr>
          <w:spacing w:val="5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114BF7" w:rsidRPr="00FF6B24">
        <w:rPr>
          <w:rFonts w:ascii="Times New Roman" w:hAnsi="Times New Roman" w:cs="Times New Roman"/>
          <w:sz w:val="28"/>
          <w:szCs w:val="28"/>
          <w:lang w:val="ru-RU"/>
        </w:rPr>
        <w:t>Для участия в</w:t>
      </w:r>
      <w:r w:rsidR="00D60341" w:rsidRPr="00FF6B24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="001366E6" w:rsidRPr="00FF6B24"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="00D60341" w:rsidRPr="00FF6B24">
        <w:rPr>
          <w:rFonts w:ascii="Times New Roman" w:hAnsi="Times New Roman" w:cs="Times New Roman"/>
          <w:sz w:val="28"/>
          <w:szCs w:val="28"/>
          <w:lang w:val="ru-RU"/>
        </w:rPr>
        <w:t xml:space="preserve"> Общественного Совета при</w:t>
      </w:r>
      <w:r w:rsidR="001203D6" w:rsidRPr="00FF6B24">
        <w:rPr>
          <w:rFonts w:ascii="Times New Roman" w:hAnsi="Times New Roman" w:cs="Times New Roman"/>
          <w:sz w:val="28"/>
          <w:szCs w:val="28"/>
          <w:lang w:val="ru-RU"/>
        </w:rPr>
        <w:t xml:space="preserve">глашались руководители </w:t>
      </w:r>
      <w:r w:rsidR="001366E6" w:rsidRPr="00FF6B24">
        <w:rPr>
          <w:rFonts w:ascii="Times New Roman" w:hAnsi="Times New Roman" w:cs="Times New Roman"/>
          <w:sz w:val="28"/>
          <w:szCs w:val="28"/>
          <w:lang w:val="ru-RU"/>
        </w:rPr>
        <w:t xml:space="preserve">структурных подразделений Администрации муниципального </w:t>
      </w:r>
      <w:r w:rsidR="00111A69" w:rsidRPr="00FF6B24">
        <w:rPr>
          <w:rFonts w:ascii="Times New Roman" w:hAnsi="Times New Roman" w:cs="Times New Roman"/>
          <w:sz w:val="28"/>
          <w:szCs w:val="28"/>
          <w:lang w:val="ru-RU"/>
        </w:rPr>
        <w:t>округ</w:t>
      </w:r>
      <w:r w:rsidR="00FF6B24" w:rsidRPr="00FF6B24">
        <w:rPr>
          <w:rFonts w:ascii="Times New Roman" w:hAnsi="Times New Roman" w:cs="Times New Roman"/>
          <w:sz w:val="28"/>
          <w:szCs w:val="28"/>
          <w:lang w:val="ru-RU"/>
        </w:rPr>
        <w:t>а, член общественной палаты Российской Федерации, заместитель председателя общественной палаты Новгородской области Кирьянов Артем Юрьевич</w:t>
      </w:r>
      <w:r w:rsidR="00FF6B2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F6B24">
        <w:rPr>
          <w:spacing w:val="5"/>
          <w:sz w:val="28"/>
          <w:szCs w:val="28"/>
          <w:shd w:val="clear" w:color="auto" w:fill="FFFFFF"/>
          <w:lang w:val="ru-RU"/>
        </w:rPr>
        <w:t xml:space="preserve">          </w:t>
      </w:r>
    </w:p>
    <w:p w:rsidR="00FF6B24" w:rsidRPr="00FF6B24" w:rsidRDefault="00424831" w:rsidP="00287267">
      <w:pPr>
        <w:tabs>
          <w:tab w:val="left" w:pos="567"/>
        </w:tabs>
        <w:spacing w:after="0"/>
        <w:jc w:val="both"/>
        <w:rPr>
          <w:sz w:val="28"/>
          <w:szCs w:val="28"/>
          <w:lang w:val="ru-RU"/>
        </w:rPr>
      </w:pPr>
      <w:r>
        <w:rPr>
          <w:spacing w:val="5"/>
          <w:sz w:val="28"/>
          <w:szCs w:val="28"/>
          <w:shd w:val="clear" w:color="auto" w:fill="FFFFFF"/>
          <w:lang w:val="ru-RU"/>
        </w:rPr>
        <w:t xml:space="preserve">        </w:t>
      </w:r>
      <w:r w:rsidR="00FF6B24">
        <w:rPr>
          <w:spacing w:val="5"/>
          <w:sz w:val="28"/>
          <w:szCs w:val="28"/>
          <w:shd w:val="clear" w:color="auto" w:fill="FFFFFF"/>
          <w:lang w:val="ru-RU"/>
        </w:rPr>
        <w:t xml:space="preserve"> 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Основная </w:t>
      </w:r>
      <w:r w:rsidR="00FF6B24" w:rsidRPr="0096353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деятельность</w:t>
      </w:r>
      <w:r w:rsidR="00FF6B24" w:rsidRPr="0096353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</w:t>
      </w:r>
      <w:r w:rsidR="00963535" w:rsidRPr="0096353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Общественного</w:t>
      </w:r>
      <w:r w:rsidR="00FF6B24" w:rsidRPr="0096353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С</w:t>
      </w:r>
      <w:r w:rsidR="00963535" w:rsidRPr="0096353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овета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направлена на </w:t>
      </w:r>
      <w:r w:rsidR="00963535" w:rsidRPr="0096353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</w:t>
      </w:r>
      <w:r w:rsidR="00FF6B24" w:rsidRPr="0096353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</w:t>
      </w:r>
      <w:r w:rsidR="0096353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открытость  и гласность обсуждения</w:t>
      </w:r>
      <w:r w:rsidR="00FF6B24" w:rsidRPr="0096353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наиболее значимых проблем, доведение общественного мн</w:t>
      </w:r>
      <w:r w:rsidR="002A5E5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ения до Администрации муниципального округа и на </w:t>
      </w:r>
      <w:r w:rsidR="00FF6B24" w:rsidRPr="00963535">
        <w:rPr>
          <w:rFonts w:ascii="Times New Roman" w:hAnsi="Times New Roman" w:cs="Times New Roman"/>
          <w:sz w:val="28"/>
          <w:szCs w:val="28"/>
          <w:lang w:val="ru-RU"/>
        </w:rPr>
        <w:t>активное  участие в осуществлении общественного 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FF6B24" w:rsidRPr="00963535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реализации проектов</w:t>
      </w:r>
      <w:r w:rsidR="006B175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6B1756">
        <w:rPr>
          <w:rFonts w:ascii="Times New Roman" w:hAnsi="Times New Roman" w:cs="Times New Roman"/>
          <w:sz w:val="28"/>
          <w:szCs w:val="28"/>
          <w:lang w:val="ru-RU"/>
        </w:rPr>
        <w:t>Марёвском</w:t>
      </w:r>
      <w:proofErr w:type="spellEnd"/>
      <w:r w:rsidR="006B1756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муниципальном округе.</w:t>
      </w:r>
    </w:p>
    <w:p w:rsidR="00D60341" w:rsidRPr="008E495B" w:rsidRDefault="004A7689" w:rsidP="00A93B32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Общественного Совета регулярно освещалась на официальном сайте Администрации муниципального </w:t>
      </w:r>
      <w:r w:rsidR="00111A69">
        <w:rPr>
          <w:rFonts w:ascii="Times New Roman" w:hAnsi="Times New Roman" w:cs="Times New Roman"/>
          <w:sz w:val="28"/>
          <w:szCs w:val="28"/>
          <w:lang w:val="ru-RU"/>
        </w:rPr>
        <w:t>округ</w:t>
      </w:r>
      <w:r w:rsidR="001D675D">
        <w:rPr>
          <w:rFonts w:ascii="Times New Roman" w:hAnsi="Times New Roman" w:cs="Times New Roman"/>
          <w:sz w:val="28"/>
          <w:szCs w:val="28"/>
          <w:lang w:val="ru-RU"/>
        </w:rPr>
        <w:t xml:space="preserve">а и  группе </w:t>
      </w:r>
      <w:proofErr w:type="spellStart"/>
      <w:r w:rsidR="001D675D">
        <w:rPr>
          <w:rFonts w:ascii="Times New Roman" w:hAnsi="Times New Roman" w:cs="Times New Roman"/>
          <w:sz w:val="28"/>
          <w:szCs w:val="28"/>
          <w:lang w:val="ru-RU"/>
        </w:rPr>
        <w:t>ВКонтакте</w:t>
      </w:r>
      <w:proofErr w:type="spellEnd"/>
      <w:r w:rsidR="00D60F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0EAC" w:rsidRDefault="00A70EAC" w:rsidP="00B21A8B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0EAC" w:rsidRDefault="00A70EAC" w:rsidP="00B21A8B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0EAC" w:rsidRPr="00A70EAC" w:rsidRDefault="00A70EAC" w:rsidP="00A70EA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0EAC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 Общественного Совета</w:t>
      </w:r>
      <w:r w:rsidRPr="00A70EAC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                              А.А. Тихомиров                           </w:t>
      </w:r>
    </w:p>
    <w:p w:rsidR="00A70EAC" w:rsidRDefault="00A70EAC" w:rsidP="00A70EA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0EAC" w:rsidRDefault="00A70EAC" w:rsidP="00A70EAC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70EAC" w:rsidSect="004F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476B4"/>
    <w:multiLevelType w:val="hybridMultilevel"/>
    <w:tmpl w:val="D88E652C"/>
    <w:lvl w:ilvl="0" w:tplc="E4D8D1B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B57B00"/>
    <w:multiLevelType w:val="hybridMultilevel"/>
    <w:tmpl w:val="272AF400"/>
    <w:lvl w:ilvl="0" w:tplc="201AFF98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846B48"/>
    <w:multiLevelType w:val="hybridMultilevel"/>
    <w:tmpl w:val="06A8D52E"/>
    <w:lvl w:ilvl="0" w:tplc="575AB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A40984"/>
    <w:multiLevelType w:val="hybridMultilevel"/>
    <w:tmpl w:val="CB5E4EFC"/>
    <w:lvl w:ilvl="0" w:tplc="A9E43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C85651"/>
    <w:multiLevelType w:val="hybridMultilevel"/>
    <w:tmpl w:val="6D86508A"/>
    <w:lvl w:ilvl="0" w:tplc="745EC24A">
      <w:start w:val="1"/>
      <w:numFmt w:val="decimal"/>
      <w:lvlText w:val="%1."/>
      <w:lvlJc w:val="left"/>
      <w:pPr>
        <w:ind w:left="8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2765AC"/>
    <w:multiLevelType w:val="hybridMultilevel"/>
    <w:tmpl w:val="83D02436"/>
    <w:lvl w:ilvl="0" w:tplc="FC4C82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7E54F9"/>
    <w:multiLevelType w:val="hybridMultilevel"/>
    <w:tmpl w:val="B5E477EC"/>
    <w:lvl w:ilvl="0" w:tplc="C88092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00D3B"/>
    <w:rsid w:val="00007E35"/>
    <w:rsid w:val="00061DA2"/>
    <w:rsid w:val="000C44B1"/>
    <w:rsid w:val="000E0FCB"/>
    <w:rsid w:val="000E7172"/>
    <w:rsid w:val="000F3326"/>
    <w:rsid w:val="00111A69"/>
    <w:rsid w:val="00114BF7"/>
    <w:rsid w:val="001203D6"/>
    <w:rsid w:val="001366E6"/>
    <w:rsid w:val="00143C42"/>
    <w:rsid w:val="001A177A"/>
    <w:rsid w:val="001C35BF"/>
    <w:rsid w:val="001D675D"/>
    <w:rsid w:val="001D76C9"/>
    <w:rsid w:val="00210BC2"/>
    <w:rsid w:val="00287267"/>
    <w:rsid w:val="00295170"/>
    <w:rsid w:val="002A5E5C"/>
    <w:rsid w:val="002D3EFE"/>
    <w:rsid w:val="0030478A"/>
    <w:rsid w:val="00311507"/>
    <w:rsid w:val="00336A7F"/>
    <w:rsid w:val="0034425C"/>
    <w:rsid w:val="00364EA3"/>
    <w:rsid w:val="0038208F"/>
    <w:rsid w:val="003912D0"/>
    <w:rsid w:val="003B0292"/>
    <w:rsid w:val="003F070B"/>
    <w:rsid w:val="00424831"/>
    <w:rsid w:val="004370CC"/>
    <w:rsid w:val="00461486"/>
    <w:rsid w:val="00486609"/>
    <w:rsid w:val="004A7689"/>
    <w:rsid w:val="004E18F3"/>
    <w:rsid w:val="004E3550"/>
    <w:rsid w:val="004F4461"/>
    <w:rsid w:val="004F6FA8"/>
    <w:rsid w:val="00511A0D"/>
    <w:rsid w:val="00512398"/>
    <w:rsid w:val="005459B0"/>
    <w:rsid w:val="00552A44"/>
    <w:rsid w:val="005D16E6"/>
    <w:rsid w:val="005D35B9"/>
    <w:rsid w:val="005D6D7F"/>
    <w:rsid w:val="006009D5"/>
    <w:rsid w:val="006011D7"/>
    <w:rsid w:val="006413F2"/>
    <w:rsid w:val="00661161"/>
    <w:rsid w:val="00680707"/>
    <w:rsid w:val="006A22E0"/>
    <w:rsid w:val="006B1756"/>
    <w:rsid w:val="006D10D7"/>
    <w:rsid w:val="006D7CA6"/>
    <w:rsid w:val="007145B4"/>
    <w:rsid w:val="007671E5"/>
    <w:rsid w:val="0077352F"/>
    <w:rsid w:val="007812C4"/>
    <w:rsid w:val="0079209C"/>
    <w:rsid w:val="00792586"/>
    <w:rsid w:val="007D2B44"/>
    <w:rsid w:val="00890310"/>
    <w:rsid w:val="008B26CB"/>
    <w:rsid w:val="008E495B"/>
    <w:rsid w:val="00900D3B"/>
    <w:rsid w:val="0093409A"/>
    <w:rsid w:val="00943564"/>
    <w:rsid w:val="00963535"/>
    <w:rsid w:val="009753D2"/>
    <w:rsid w:val="00984D4D"/>
    <w:rsid w:val="009A1396"/>
    <w:rsid w:val="009E6692"/>
    <w:rsid w:val="00A3068F"/>
    <w:rsid w:val="00A56624"/>
    <w:rsid w:val="00A70EAC"/>
    <w:rsid w:val="00A93B32"/>
    <w:rsid w:val="00AD4352"/>
    <w:rsid w:val="00AD5CC7"/>
    <w:rsid w:val="00AF293B"/>
    <w:rsid w:val="00B21A8B"/>
    <w:rsid w:val="00B52C46"/>
    <w:rsid w:val="00C26138"/>
    <w:rsid w:val="00C27846"/>
    <w:rsid w:val="00C32696"/>
    <w:rsid w:val="00C82DFD"/>
    <w:rsid w:val="00CB649D"/>
    <w:rsid w:val="00CD0BD0"/>
    <w:rsid w:val="00CF17AE"/>
    <w:rsid w:val="00D07A51"/>
    <w:rsid w:val="00D4316C"/>
    <w:rsid w:val="00D60341"/>
    <w:rsid w:val="00D60FC7"/>
    <w:rsid w:val="00D7349C"/>
    <w:rsid w:val="00DB7125"/>
    <w:rsid w:val="00DC2D8D"/>
    <w:rsid w:val="00DF15BA"/>
    <w:rsid w:val="00E14674"/>
    <w:rsid w:val="00E55252"/>
    <w:rsid w:val="00E61860"/>
    <w:rsid w:val="00E6218D"/>
    <w:rsid w:val="00E6388F"/>
    <w:rsid w:val="00E67B88"/>
    <w:rsid w:val="00EB6D21"/>
    <w:rsid w:val="00F01BE6"/>
    <w:rsid w:val="00F13B25"/>
    <w:rsid w:val="00F17AF8"/>
    <w:rsid w:val="00F31655"/>
    <w:rsid w:val="00F52113"/>
    <w:rsid w:val="00F879A5"/>
    <w:rsid w:val="00FF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5C"/>
  </w:style>
  <w:style w:type="paragraph" w:styleId="1">
    <w:name w:val="heading 1"/>
    <w:basedOn w:val="a"/>
    <w:next w:val="a"/>
    <w:link w:val="10"/>
    <w:uiPriority w:val="9"/>
    <w:qFormat/>
    <w:rsid w:val="003442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2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2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2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2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2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2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2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2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442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42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442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442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442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442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4425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442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42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42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42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42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42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4425C"/>
    <w:rPr>
      <w:b/>
      <w:bCs/>
    </w:rPr>
  </w:style>
  <w:style w:type="character" w:styleId="a9">
    <w:name w:val="Emphasis"/>
    <w:basedOn w:val="a0"/>
    <w:uiPriority w:val="20"/>
    <w:qFormat/>
    <w:rsid w:val="0034425C"/>
    <w:rPr>
      <w:i/>
      <w:iCs/>
    </w:rPr>
  </w:style>
  <w:style w:type="paragraph" w:styleId="aa">
    <w:name w:val="No Spacing"/>
    <w:uiPriority w:val="1"/>
    <w:qFormat/>
    <w:rsid w:val="003442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442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425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4425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442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4425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4425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4425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4425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4425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4425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4425C"/>
    <w:pPr>
      <w:outlineLvl w:val="9"/>
    </w:pPr>
  </w:style>
  <w:style w:type="character" w:styleId="af4">
    <w:name w:val="Hyperlink"/>
    <w:basedOn w:val="a0"/>
    <w:uiPriority w:val="99"/>
    <w:semiHidden/>
    <w:unhideWhenUsed/>
    <w:rsid w:val="007D2B44"/>
    <w:rPr>
      <w:color w:val="0000FF"/>
      <w:u w:val="single"/>
    </w:rPr>
  </w:style>
  <w:style w:type="paragraph" w:customStyle="1" w:styleId="msonormalcxspmiddle">
    <w:name w:val="msonormalcxspmiddle"/>
    <w:basedOn w:val="a"/>
    <w:rsid w:val="00F5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Рекечинская </cp:lastModifiedBy>
  <cp:revision>10</cp:revision>
  <cp:lastPrinted>2021-12-15T13:32:00Z</cp:lastPrinted>
  <dcterms:created xsi:type="dcterms:W3CDTF">2021-12-14T12:18:00Z</dcterms:created>
  <dcterms:modified xsi:type="dcterms:W3CDTF">2021-12-15T13:38:00Z</dcterms:modified>
</cp:coreProperties>
</file>