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629" w:rsidRPr="000E26B6" w:rsidRDefault="00630629" w:rsidP="00630629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E26B6">
        <w:rPr>
          <w:rFonts w:ascii="Times New Roman" w:hAnsi="Times New Roman"/>
          <w:b/>
          <w:sz w:val="28"/>
          <w:szCs w:val="28"/>
        </w:rPr>
        <w:t>ПОЯСНИТЕЛЬНАЯ  ЗАПИСКА</w:t>
      </w:r>
      <w:proofErr w:type="gramEnd"/>
    </w:p>
    <w:p w:rsidR="00630629" w:rsidRPr="000E26B6" w:rsidRDefault="00630629" w:rsidP="00630629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E26B6">
        <w:rPr>
          <w:rFonts w:ascii="Times New Roman" w:hAnsi="Times New Roman"/>
          <w:b/>
          <w:sz w:val="28"/>
          <w:szCs w:val="28"/>
        </w:rPr>
        <w:t>к проекту решения Думы Марёвского муниципального округа</w:t>
      </w:r>
    </w:p>
    <w:p w:rsidR="00630629" w:rsidRDefault="00630629" w:rsidP="006306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 Совета депутатов Моисеевского сельского поселения на 2020 год и на плановый период 2021-2022 годов» №165 от 27.12.2019 года</w:t>
      </w:r>
    </w:p>
    <w:p w:rsidR="00630629" w:rsidRPr="00CD48D5" w:rsidRDefault="00630629" w:rsidP="00630629">
      <w:pPr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48D5">
        <w:rPr>
          <w:rFonts w:ascii="Times New Roman" w:hAnsi="Times New Roman"/>
          <w:sz w:val="28"/>
          <w:szCs w:val="28"/>
        </w:rPr>
        <w:t xml:space="preserve">Внесение изменений в решение о бюджете обусловлено изменением </w:t>
      </w:r>
      <w:r>
        <w:rPr>
          <w:rFonts w:ascii="Times New Roman" w:hAnsi="Times New Roman"/>
          <w:sz w:val="28"/>
          <w:szCs w:val="28"/>
        </w:rPr>
        <w:t>доходной части бюджета Моисее</w:t>
      </w:r>
      <w:r w:rsidRPr="00CD48D5">
        <w:rPr>
          <w:rFonts w:ascii="Times New Roman" w:hAnsi="Times New Roman"/>
          <w:sz w:val="28"/>
          <w:szCs w:val="28"/>
        </w:rPr>
        <w:t>вского сельского поселения на 2020 год и на плановый период 2021 и 2022 годов, в части безвозмездных поступлений от других бюджетов бюджетной системы Российской Федерации, в том числе:</w:t>
      </w:r>
    </w:p>
    <w:p w:rsidR="00630629" w:rsidRPr="00CD48D5" w:rsidRDefault="00630629" w:rsidP="0063062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02 «Национальная оборона» </w:t>
      </w:r>
      <w:r w:rsidRPr="00CD48D5">
        <w:rPr>
          <w:rFonts w:ascii="Times New Roman" w:hAnsi="Times New Roman"/>
          <w:sz w:val="28"/>
          <w:szCs w:val="28"/>
        </w:rPr>
        <w:t xml:space="preserve">на 2020 год </w:t>
      </w:r>
      <w:r>
        <w:rPr>
          <w:rFonts w:ascii="Times New Roman" w:hAnsi="Times New Roman"/>
          <w:sz w:val="28"/>
          <w:szCs w:val="28"/>
        </w:rPr>
        <w:t xml:space="preserve">увеличены </w:t>
      </w:r>
      <w:proofErr w:type="gramStart"/>
      <w:r>
        <w:rPr>
          <w:rFonts w:ascii="Times New Roman" w:hAnsi="Times New Roman"/>
          <w:sz w:val="28"/>
          <w:szCs w:val="28"/>
        </w:rPr>
        <w:t>субвенции  на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осуществление воинского учёта на статью «Расходы на осуществление воинского учета» в сумме 8490 рублей.</w:t>
      </w:r>
    </w:p>
    <w:p w:rsidR="00630629" w:rsidRDefault="00630629" w:rsidP="0063062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изменением структуры Администрации Моисеевского сельского поселения    по разделу 01 «Общегосударственные вопросы» ассигнования с </w:t>
      </w:r>
      <w:proofErr w:type="gramStart"/>
      <w:r>
        <w:rPr>
          <w:rFonts w:ascii="Times New Roman" w:hAnsi="Times New Roman"/>
          <w:sz w:val="28"/>
          <w:szCs w:val="28"/>
        </w:rPr>
        <w:t>подраздела  02</w:t>
      </w:r>
      <w:proofErr w:type="gramEnd"/>
      <w:r>
        <w:rPr>
          <w:rFonts w:ascii="Times New Roman" w:hAnsi="Times New Roman"/>
          <w:sz w:val="28"/>
          <w:szCs w:val="28"/>
        </w:rPr>
        <w:t xml:space="preserve"> «Расходы на функционирование высшего должностного лица муниципального образования» в </w:t>
      </w:r>
      <w:r w:rsidRPr="00852B2F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 перенести на подраздел 04 «Расходы на выплату  государственных и муниципальных служащих».</w:t>
      </w:r>
    </w:p>
    <w:p w:rsidR="00630629" w:rsidRDefault="00630629" w:rsidP="0063062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Соответствующие изменения вносятся в прогнозируемые поступления доходов в бюджет поселения, распределение расходов бюджета в соответствии с ведомственной структурой расходов бюджета поселения, в распределение бюджетных </w:t>
      </w:r>
      <w:proofErr w:type="gramStart"/>
      <w:r>
        <w:rPr>
          <w:rFonts w:ascii="Times New Roman" w:hAnsi="Times New Roman"/>
          <w:sz w:val="28"/>
          <w:szCs w:val="28"/>
        </w:rPr>
        <w:t>ассигнований  по</w:t>
      </w:r>
      <w:proofErr w:type="gramEnd"/>
      <w:r>
        <w:rPr>
          <w:rFonts w:ascii="Times New Roman" w:hAnsi="Times New Roman"/>
          <w:sz w:val="28"/>
          <w:szCs w:val="28"/>
        </w:rPr>
        <w:t xml:space="preserve"> разделам и подразделам, целевым статьям и видам расходов классификации расходов бюджета поселения, в распределение бюджетных ассигнований на реализацию муниципальных программ в 2020-2022 годах.</w:t>
      </w:r>
    </w:p>
    <w:p w:rsidR="00630629" w:rsidRPr="00852B2F" w:rsidRDefault="00630629" w:rsidP="006306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2B2F">
        <w:rPr>
          <w:rFonts w:ascii="Times New Roman" w:hAnsi="Times New Roman"/>
          <w:sz w:val="28"/>
          <w:szCs w:val="28"/>
        </w:rPr>
        <w:t xml:space="preserve">Вывод первичной антикоррупционной экспертизы проекта решения Думы </w:t>
      </w:r>
      <w:proofErr w:type="gramStart"/>
      <w:r w:rsidRPr="00852B2F">
        <w:rPr>
          <w:rFonts w:ascii="Times New Roman" w:hAnsi="Times New Roman"/>
          <w:sz w:val="28"/>
          <w:szCs w:val="28"/>
        </w:rPr>
        <w:t>Марёвского  муниципального</w:t>
      </w:r>
      <w:proofErr w:type="gramEnd"/>
      <w:r w:rsidRPr="00852B2F">
        <w:rPr>
          <w:rFonts w:ascii="Times New Roman" w:hAnsi="Times New Roman"/>
          <w:sz w:val="28"/>
          <w:szCs w:val="28"/>
        </w:rPr>
        <w:t xml:space="preserve"> округа «О внесении изменений в решение Совета депутатов Моисеевского сельского поселения на 2020 год и на плановый период 2021-2022 годов» №165 от 27.12.2019 года»</w:t>
      </w:r>
      <w:r>
        <w:rPr>
          <w:rFonts w:ascii="Times New Roman" w:hAnsi="Times New Roman"/>
          <w:sz w:val="28"/>
          <w:szCs w:val="28"/>
        </w:rPr>
        <w:t>.</w:t>
      </w:r>
    </w:p>
    <w:p w:rsidR="00630629" w:rsidRPr="009A2A21" w:rsidRDefault="00630629" w:rsidP="0063062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A2A21">
        <w:rPr>
          <w:rFonts w:ascii="Times New Roman" w:hAnsi="Times New Roman"/>
          <w:sz w:val="28"/>
          <w:szCs w:val="28"/>
        </w:rPr>
        <w:t xml:space="preserve">Во вносимом проекте </w:t>
      </w:r>
      <w:proofErr w:type="gramStart"/>
      <w:r w:rsidRPr="009A2A21">
        <w:rPr>
          <w:rFonts w:ascii="Times New Roman" w:hAnsi="Times New Roman"/>
          <w:sz w:val="28"/>
          <w:szCs w:val="28"/>
        </w:rPr>
        <w:t>решения  «</w:t>
      </w:r>
      <w:proofErr w:type="gramEnd"/>
      <w:r w:rsidRPr="009A2A21">
        <w:rPr>
          <w:rFonts w:ascii="Times New Roman" w:hAnsi="Times New Roman"/>
          <w:sz w:val="28"/>
          <w:szCs w:val="28"/>
        </w:rPr>
        <w:t>О внесении изменений в решение Совета депутатов Моисеевского сельского поселения на 2020 год и на плановый период 2021-2022 годов» №165 от 27.12.2019 года»</w:t>
      </w:r>
      <w:r>
        <w:rPr>
          <w:rFonts w:ascii="Times New Roman" w:hAnsi="Times New Roman"/>
          <w:sz w:val="28"/>
          <w:szCs w:val="28"/>
        </w:rPr>
        <w:t xml:space="preserve"> положение, способствующих созданию условий для проявления коррупции не выявлено.</w:t>
      </w:r>
    </w:p>
    <w:p w:rsidR="00630629" w:rsidRDefault="00630629" w:rsidP="0063062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2 статьи 179 Бюджетного кодекса Российской Федерации государственные муниципальные (муниципальные) программы подлежат приведению в соответствие с законом (решением) о бюджете непозднее трех месяцев со дня вступления его в силу.</w:t>
      </w:r>
    </w:p>
    <w:p w:rsidR="00D3708E" w:rsidRDefault="00630629">
      <w:bookmarkStart w:id="0" w:name="_GoBack"/>
      <w:bookmarkEnd w:id="0"/>
    </w:p>
    <w:sectPr w:rsidR="00D37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29"/>
    <w:rsid w:val="0055024D"/>
    <w:rsid w:val="005560D9"/>
    <w:rsid w:val="006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53651-E998-4323-9675-76A109A9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62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2020-11-25T14:50:00Z</dcterms:created>
  <dcterms:modified xsi:type="dcterms:W3CDTF">2020-11-25T14:51:00Z</dcterms:modified>
</cp:coreProperties>
</file>