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B4" w:rsidRPr="00306EB4" w:rsidRDefault="00306EB4" w:rsidP="00306EB4">
      <w:pPr>
        <w:pStyle w:val="a3"/>
        <w:shd w:val="clear" w:color="auto" w:fill="FFFFFF"/>
        <w:spacing w:before="90" w:beforeAutospacing="0" w:after="21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306EB4">
        <w:rPr>
          <w:rStyle w:val="a4"/>
          <w:color w:val="000000" w:themeColor="text1"/>
          <w:sz w:val="28"/>
          <w:szCs w:val="28"/>
        </w:rPr>
        <w:t xml:space="preserve">Обзор изменений в законодательстве по противодействию </w:t>
      </w:r>
      <w:bookmarkStart w:id="0" w:name="_GoBack"/>
      <w:bookmarkEnd w:id="0"/>
      <w:r w:rsidRPr="00306EB4">
        <w:rPr>
          <w:rStyle w:val="a4"/>
          <w:color w:val="000000" w:themeColor="text1"/>
          <w:sz w:val="28"/>
          <w:szCs w:val="28"/>
        </w:rPr>
        <w:t>коррупции за 1 квартал 2024 года</w:t>
      </w:r>
    </w:p>
    <w:p w:rsidR="00306EB4" w:rsidRPr="00306EB4" w:rsidRDefault="00306EB4" w:rsidP="00306EB4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06EB4">
        <w:rPr>
          <w:rStyle w:val="a4"/>
          <w:color w:val="000000" w:themeColor="text1"/>
          <w:sz w:val="28"/>
          <w:szCs w:val="28"/>
        </w:rPr>
        <w:t xml:space="preserve">Федеральным законом от 12 декабря 2023 г. № 594-ФЗ  внесены изменения в статью 12 Федерального закона «О системе государственной службы Российской Федерации» и отдельные законодательные акты Российской Федерации, в том числе </w:t>
      </w:r>
      <w:proofErr w:type="gramStart"/>
      <w:r w:rsidRPr="00306EB4">
        <w:rPr>
          <w:rStyle w:val="a4"/>
          <w:color w:val="000000" w:themeColor="text1"/>
          <w:sz w:val="28"/>
          <w:szCs w:val="28"/>
        </w:rPr>
        <w:t>в</w:t>
      </w:r>
      <w:proofErr w:type="gramEnd"/>
      <w:r w:rsidRPr="00306EB4">
        <w:rPr>
          <w:rStyle w:val="a4"/>
          <w:color w:val="000000" w:themeColor="text1"/>
          <w:sz w:val="28"/>
          <w:szCs w:val="28"/>
        </w:rPr>
        <w:t xml:space="preserve"> Федеральный закона от 2 марта 2007 № 25-ФЗ «О муниципальной службе»</w:t>
      </w:r>
    </w:p>
    <w:p w:rsidR="00306EB4" w:rsidRPr="00306EB4" w:rsidRDefault="00306EB4" w:rsidP="00306EB4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06EB4">
        <w:rPr>
          <w:rStyle w:val="a4"/>
          <w:color w:val="000000" w:themeColor="text1"/>
          <w:sz w:val="28"/>
          <w:szCs w:val="28"/>
        </w:rPr>
        <w:t>Установлена единая форма анкеты, представляемой гражданами при поступлении на государственную или муниципальную службу</w:t>
      </w:r>
    </w:p>
    <w:p w:rsidR="00306EB4" w:rsidRPr="00306EB4" w:rsidRDefault="00306EB4" w:rsidP="00306EB4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06EB4">
        <w:rPr>
          <w:color w:val="000000" w:themeColor="text1"/>
          <w:sz w:val="28"/>
          <w:szCs w:val="28"/>
        </w:rPr>
        <w:t>Предусмотрена обязанность государственных и муниципальных служащих письменно сообщать об изменении сведений, содержащихся в анкете. Указанные</w:t>
      </w:r>
      <w:r w:rsidRPr="00306EB4">
        <w:rPr>
          <w:color w:val="000000" w:themeColor="text1"/>
          <w:sz w:val="28"/>
          <w:szCs w:val="28"/>
        </w:rPr>
        <w:br/>
        <w:t>в анкете сведения проверяются по решению представителя нанимателя, работодателя или уполномоченного им лица кадровой службу государственного или муниципального органа, которая направляет в органы публичной власти и организации письменные запросы. Срок ответа на запрос - не позднее 1 месяца.</w:t>
      </w:r>
    </w:p>
    <w:p w:rsidR="00402657" w:rsidRDefault="00402657"/>
    <w:sectPr w:rsidR="0040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D3"/>
    <w:rsid w:val="00306EB4"/>
    <w:rsid w:val="00402657"/>
    <w:rsid w:val="0053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Ючайко С.А.</dc:creator>
  <cp:lastModifiedBy>Ючайко С.А.</cp:lastModifiedBy>
  <cp:revision>2</cp:revision>
  <dcterms:created xsi:type="dcterms:W3CDTF">2024-10-07T13:15:00Z</dcterms:created>
  <dcterms:modified xsi:type="dcterms:W3CDTF">2024-10-07T13:15:00Z</dcterms:modified>
</cp:coreProperties>
</file>