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A2" w:rsidRPr="00ED6DA2" w:rsidRDefault="00ED6DA2" w:rsidP="00ED6DA2">
      <w:pPr>
        <w:suppressAutoHyphens/>
        <w:ind w:left="4820"/>
        <w:contextualSpacing/>
        <w:jc w:val="right"/>
        <w:rPr>
          <w:sz w:val="28"/>
          <w:szCs w:val="28"/>
        </w:rPr>
      </w:pPr>
      <w:r w:rsidRPr="00ED6DA2">
        <w:rPr>
          <w:sz w:val="28"/>
          <w:szCs w:val="28"/>
        </w:rPr>
        <w:t xml:space="preserve">Утвержден                                                                                решением Думы </w:t>
      </w:r>
      <w:proofErr w:type="spellStart"/>
      <w:r w:rsidRPr="00ED6DA2">
        <w:rPr>
          <w:sz w:val="28"/>
          <w:szCs w:val="28"/>
        </w:rPr>
        <w:t>Марёвского</w:t>
      </w:r>
      <w:proofErr w:type="spellEnd"/>
      <w:r w:rsidRPr="00ED6DA2">
        <w:rPr>
          <w:sz w:val="28"/>
          <w:szCs w:val="28"/>
        </w:rPr>
        <w:t xml:space="preserve">                                                                                      муниципального округа                                                                                        от 22.03.2024 № 312</w:t>
      </w:r>
    </w:p>
    <w:p w:rsidR="00ED6DA2" w:rsidRDefault="00ED6DA2" w:rsidP="00ED6DA2">
      <w:pPr>
        <w:jc w:val="right"/>
        <w:rPr>
          <w:b/>
          <w:sz w:val="28"/>
          <w:szCs w:val="28"/>
        </w:rPr>
      </w:pPr>
    </w:p>
    <w:p w:rsidR="00ED6DA2" w:rsidRPr="00ED6DA2" w:rsidRDefault="00ED6DA2" w:rsidP="00ED6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D6DA2" w:rsidRPr="00ED6DA2" w:rsidRDefault="00ED6DA2" w:rsidP="00ED6DA2">
      <w:pPr>
        <w:jc w:val="center"/>
        <w:rPr>
          <w:b/>
          <w:sz w:val="28"/>
          <w:szCs w:val="28"/>
        </w:rPr>
      </w:pPr>
      <w:r w:rsidRPr="00ED6DA2">
        <w:rPr>
          <w:b/>
          <w:sz w:val="28"/>
          <w:szCs w:val="28"/>
        </w:rPr>
        <w:t>о реализации Прогнозного плана (программы) пр</w:t>
      </w:r>
      <w:bookmarkStart w:id="0" w:name="_GoBack"/>
      <w:bookmarkEnd w:id="0"/>
      <w:r w:rsidRPr="00ED6DA2">
        <w:rPr>
          <w:b/>
          <w:sz w:val="28"/>
          <w:szCs w:val="28"/>
        </w:rPr>
        <w:t xml:space="preserve">иватизации </w:t>
      </w:r>
    </w:p>
    <w:p w:rsidR="00ED6DA2" w:rsidRPr="00ED6DA2" w:rsidRDefault="00ED6DA2" w:rsidP="00ED6DA2">
      <w:pPr>
        <w:jc w:val="center"/>
        <w:rPr>
          <w:b/>
          <w:sz w:val="28"/>
          <w:szCs w:val="28"/>
        </w:rPr>
      </w:pPr>
      <w:r w:rsidRPr="00ED6DA2">
        <w:rPr>
          <w:b/>
          <w:sz w:val="28"/>
          <w:szCs w:val="28"/>
        </w:rPr>
        <w:t>за 2023 год</w:t>
      </w:r>
    </w:p>
    <w:p w:rsidR="00ED6DA2" w:rsidRPr="00ED6DA2" w:rsidRDefault="00ED6DA2" w:rsidP="00ED6DA2">
      <w:pPr>
        <w:rPr>
          <w:sz w:val="28"/>
          <w:szCs w:val="28"/>
        </w:rPr>
      </w:pP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>В рамках</w:t>
      </w:r>
      <w:r w:rsidRPr="00ED6DA2">
        <w:t xml:space="preserve"> </w:t>
      </w:r>
      <w:r w:rsidRPr="00ED6DA2">
        <w:rPr>
          <w:sz w:val="28"/>
          <w:szCs w:val="28"/>
        </w:rPr>
        <w:t>Программы</w:t>
      </w:r>
      <w:r w:rsidRPr="00ED6DA2">
        <w:t xml:space="preserve"> </w:t>
      </w:r>
      <w:r w:rsidRPr="00ED6DA2">
        <w:rPr>
          <w:sz w:val="28"/>
          <w:szCs w:val="28"/>
        </w:rPr>
        <w:t xml:space="preserve">приватизации муниципального имущества </w:t>
      </w:r>
      <w:proofErr w:type="spellStart"/>
      <w:r w:rsidRPr="00ED6DA2">
        <w:rPr>
          <w:sz w:val="28"/>
          <w:szCs w:val="28"/>
        </w:rPr>
        <w:t>Марёвского</w:t>
      </w:r>
      <w:proofErr w:type="spellEnd"/>
      <w:r w:rsidRPr="00ED6DA2">
        <w:rPr>
          <w:sz w:val="28"/>
          <w:szCs w:val="28"/>
        </w:rPr>
        <w:t xml:space="preserve"> муниципального округа в 2023 году, утвержденной решением Думы </w:t>
      </w:r>
      <w:proofErr w:type="spellStart"/>
      <w:r w:rsidRPr="00ED6DA2">
        <w:rPr>
          <w:sz w:val="28"/>
          <w:szCs w:val="28"/>
        </w:rPr>
        <w:t>Марёвского</w:t>
      </w:r>
      <w:proofErr w:type="spellEnd"/>
      <w:r w:rsidRPr="00ED6DA2">
        <w:rPr>
          <w:sz w:val="28"/>
          <w:szCs w:val="28"/>
        </w:rPr>
        <w:t xml:space="preserve"> муниципального округа от 24.03.2023 №247, предполагалось осуществить: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>1. Продажу на аукционах 6 объектов недвижимости.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>2.</w:t>
      </w:r>
      <w:r w:rsidRPr="00ED6DA2">
        <w:rPr>
          <w:b/>
          <w:sz w:val="28"/>
          <w:szCs w:val="28"/>
        </w:rPr>
        <w:t xml:space="preserve"> </w:t>
      </w:r>
      <w:r w:rsidRPr="00ED6DA2">
        <w:rPr>
          <w:sz w:val="28"/>
          <w:szCs w:val="28"/>
        </w:rPr>
        <w:t xml:space="preserve">В рамках реализации данной программы в 2023 году проведено 3 аукциона в электронной форме с открытой формой подачи предложений о цене: 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 xml:space="preserve">здание гаражей - 1981 года постройки, общей площадью 477,8 </w:t>
      </w:r>
      <w:proofErr w:type="spellStart"/>
      <w:r w:rsidRPr="00ED6DA2">
        <w:rPr>
          <w:sz w:val="28"/>
          <w:szCs w:val="28"/>
        </w:rPr>
        <w:t>кв.м</w:t>
      </w:r>
      <w:proofErr w:type="spellEnd"/>
      <w:r w:rsidRPr="00ED6DA2">
        <w:rPr>
          <w:sz w:val="28"/>
          <w:szCs w:val="28"/>
        </w:rPr>
        <w:t xml:space="preserve">., с кадастровым номером 53:09:0040702:205, по адресу: Новгородская область, Марёвский муниципальный округ, д. </w:t>
      </w:r>
      <w:proofErr w:type="spellStart"/>
      <w:r w:rsidRPr="00ED6DA2">
        <w:rPr>
          <w:sz w:val="28"/>
          <w:szCs w:val="28"/>
        </w:rPr>
        <w:t>Липье</w:t>
      </w:r>
      <w:proofErr w:type="spellEnd"/>
      <w:r w:rsidRPr="00ED6DA2">
        <w:rPr>
          <w:sz w:val="28"/>
          <w:szCs w:val="28"/>
        </w:rPr>
        <w:t>, улица Строителей, дом 10а;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 xml:space="preserve">здание мастерских, 1981 года постройки, общей площадью 451,1 </w:t>
      </w:r>
      <w:proofErr w:type="spellStart"/>
      <w:r w:rsidRPr="00ED6DA2">
        <w:rPr>
          <w:sz w:val="28"/>
          <w:szCs w:val="28"/>
        </w:rPr>
        <w:t>кв.м</w:t>
      </w:r>
      <w:proofErr w:type="spellEnd"/>
      <w:r w:rsidRPr="00ED6DA2">
        <w:rPr>
          <w:sz w:val="28"/>
          <w:szCs w:val="28"/>
        </w:rPr>
        <w:t xml:space="preserve">., с кадастровым номером 53:09:0040702:204, по адресу: Новгородская область, Марёвский муниципальный округ, д. </w:t>
      </w:r>
      <w:proofErr w:type="spellStart"/>
      <w:r w:rsidRPr="00ED6DA2">
        <w:rPr>
          <w:sz w:val="28"/>
          <w:szCs w:val="28"/>
        </w:rPr>
        <w:t>Липье</w:t>
      </w:r>
      <w:proofErr w:type="spellEnd"/>
      <w:r w:rsidRPr="00ED6DA2">
        <w:rPr>
          <w:sz w:val="28"/>
          <w:szCs w:val="28"/>
        </w:rPr>
        <w:t>, улица Строителей, дом 14;</w:t>
      </w:r>
    </w:p>
    <w:p w:rsidR="00ED6DA2" w:rsidRPr="00ED6DA2" w:rsidRDefault="00ED6DA2" w:rsidP="00ED6DA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D6DA2">
        <w:rPr>
          <w:sz w:val="28"/>
          <w:szCs w:val="28"/>
        </w:rPr>
        <w:t>жилой дом с земельным участком, 1967 года постройки,</w:t>
      </w:r>
      <w:r w:rsidRPr="00ED6DA2">
        <w:rPr>
          <w:rFonts w:ascii="TimesNewRomanPSMT" w:hAnsi="TimesNewRomanPSMT" w:cs="TimesNewRomanPSMT"/>
          <w:sz w:val="28"/>
          <w:szCs w:val="28"/>
        </w:rPr>
        <w:t xml:space="preserve"> общей площадью 62,6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кв.м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 xml:space="preserve">., с кадастровым номером 53:09:0061001:51, земельный участок с кадастровым номером 53:09:0061001:30 площадью 4936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кв.м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 xml:space="preserve">., расположенные по адресу: Новгородская область, Марёвский муниципальный округ,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д.Любно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ул.Детская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 xml:space="preserve">, д.20. </w:t>
      </w:r>
    </w:p>
    <w:p w:rsidR="00ED6DA2" w:rsidRPr="00ED6DA2" w:rsidRDefault="00ED6DA2" w:rsidP="00ED6D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D6DA2">
        <w:rPr>
          <w:sz w:val="28"/>
          <w:szCs w:val="28"/>
        </w:rPr>
        <w:t>Реализовано следующее имущество: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 xml:space="preserve">2.1. Продажа на аукционе здание гаражей, общей площадью 477,8 </w:t>
      </w:r>
      <w:proofErr w:type="spellStart"/>
      <w:r w:rsidRPr="00ED6DA2">
        <w:rPr>
          <w:sz w:val="28"/>
          <w:szCs w:val="28"/>
        </w:rPr>
        <w:t>кв.м</w:t>
      </w:r>
      <w:proofErr w:type="spellEnd"/>
      <w:r w:rsidRPr="00ED6DA2">
        <w:rPr>
          <w:sz w:val="28"/>
          <w:szCs w:val="28"/>
        </w:rPr>
        <w:t xml:space="preserve">., с кадастровым номером 53:09:0040702:205, по адресу: Новгородская область, Марёвский муниципальный округ, д. </w:t>
      </w:r>
      <w:proofErr w:type="spellStart"/>
      <w:r w:rsidRPr="00ED6DA2">
        <w:rPr>
          <w:sz w:val="28"/>
          <w:szCs w:val="28"/>
        </w:rPr>
        <w:t>Липье</w:t>
      </w:r>
      <w:proofErr w:type="spellEnd"/>
      <w:r w:rsidRPr="00ED6DA2">
        <w:rPr>
          <w:sz w:val="28"/>
          <w:szCs w:val="28"/>
        </w:rPr>
        <w:t>, улица Строителей, дом 10а. Цена продажи объекта составила 405 000,00 (четыреста пять тысяч) рублей 00 копеек.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>2.2.</w:t>
      </w:r>
      <w:r w:rsidRPr="00ED6DA2">
        <w:t xml:space="preserve"> </w:t>
      </w:r>
      <w:r w:rsidRPr="00ED6DA2">
        <w:rPr>
          <w:sz w:val="28"/>
          <w:szCs w:val="28"/>
        </w:rPr>
        <w:t xml:space="preserve">Продажа на аукционе здание мастерских, общей площадью 451,1 </w:t>
      </w:r>
      <w:proofErr w:type="spellStart"/>
      <w:r w:rsidRPr="00ED6DA2">
        <w:rPr>
          <w:sz w:val="28"/>
          <w:szCs w:val="28"/>
        </w:rPr>
        <w:t>кв.м</w:t>
      </w:r>
      <w:proofErr w:type="spellEnd"/>
      <w:r w:rsidRPr="00ED6DA2">
        <w:rPr>
          <w:sz w:val="28"/>
          <w:szCs w:val="28"/>
        </w:rPr>
        <w:t xml:space="preserve">., с кадастровым номером 53:09:0040702:204, по адресу: Новгородская область, Марёвский муниципальный округ, д. </w:t>
      </w:r>
      <w:proofErr w:type="spellStart"/>
      <w:r w:rsidRPr="00ED6DA2">
        <w:rPr>
          <w:sz w:val="28"/>
          <w:szCs w:val="28"/>
        </w:rPr>
        <w:t>Липье</w:t>
      </w:r>
      <w:proofErr w:type="spellEnd"/>
      <w:r w:rsidRPr="00ED6DA2">
        <w:rPr>
          <w:sz w:val="28"/>
          <w:szCs w:val="28"/>
        </w:rPr>
        <w:t>, улица Строителей, дом 14. Цена продажи объекта составила 403 000,00 (четыреста три тысячи) рублей 00 копеек.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>2.3. Продажа на аукционе жилого дома с земельным участком, дом</w:t>
      </w:r>
      <w:r w:rsidRPr="00ED6DA2">
        <w:rPr>
          <w:rFonts w:ascii="TimesNewRomanPSMT" w:hAnsi="TimesNewRomanPSMT" w:cs="TimesNewRomanPSMT"/>
          <w:sz w:val="28"/>
          <w:szCs w:val="28"/>
        </w:rPr>
        <w:t xml:space="preserve"> площадью 62,6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кв.м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 xml:space="preserve">., с кадастровым номером 53:09:0061001:51, земельный участок с кадастровым номером 53:09:0061001:13 площадью 4936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кв.м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 xml:space="preserve">., расположенные по адресу: Новгородская область, Марёвский муниципальный округ,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д.Любно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ED6DA2">
        <w:rPr>
          <w:rFonts w:ascii="TimesNewRomanPSMT" w:hAnsi="TimesNewRomanPSMT" w:cs="TimesNewRomanPSMT"/>
          <w:sz w:val="28"/>
          <w:szCs w:val="28"/>
        </w:rPr>
        <w:t>ул.Детская</w:t>
      </w:r>
      <w:proofErr w:type="spellEnd"/>
      <w:r w:rsidRPr="00ED6DA2">
        <w:rPr>
          <w:rFonts w:ascii="TimesNewRomanPSMT" w:hAnsi="TimesNewRomanPSMT" w:cs="TimesNewRomanPSMT"/>
          <w:sz w:val="28"/>
          <w:szCs w:val="28"/>
        </w:rPr>
        <w:t>, д.20. Цена продажи объекта составила 200 000,00 (двести тысяч) рублей.</w:t>
      </w:r>
    </w:p>
    <w:p w:rsidR="00ED6DA2" w:rsidRPr="00ED6DA2" w:rsidRDefault="00ED6DA2" w:rsidP="00ED6DA2">
      <w:pPr>
        <w:ind w:firstLine="709"/>
        <w:jc w:val="both"/>
        <w:rPr>
          <w:sz w:val="28"/>
          <w:szCs w:val="28"/>
        </w:rPr>
      </w:pPr>
      <w:r w:rsidRPr="00ED6DA2">
        <w:rPr>
          <w:sz w:val="28"/>
          <w:szCs w:val="28"/>
        </w:rPr>
        <w:t>Иные объекты, указанные в перечне программы приватизации не были выставлены на аукцион в связи с отсутствием спроса. В 2024 году осуществление приватизации муниципального имущества будет продолжено.</w:t>
      </w:r>
    </w:p>
    <w:p w:rsidR="00ED6DA2" w:rsidRPr="00ED6DA2" w:rsidRDefault="00ED6DA2" w:rsidP="00ED6DA2">
      <w:pPr>
        <w:suppressAutoHyphens/>
        <w:spacing w:line="240" w:lineRule="exact"/>
        <w:jc w:val="center"/>
        <w:rPr>
          <w:b/>
          <w:sz w:val="28"/>
          <w:szCs w:val="20"/>
        </w:rPr>
      </w:pPr>
      <w:r w:rsidRPr="00ED6DA2">
        <w:rPr>
          <w:b/>
          <w:sz w:val="28"/>
          <w:szCs w:val="20"/>
        </w:rPr>
        <w:t>_______________________________________________</w:t>
      </w:r>
    </w:p>
    <w:p w:rsidR="00B3240F" w:rsidRDefault="00B3240F" w:rsidP="00C92B45"/>
    <w:sectPr w:rsidR="00B3240F" w:rsidSect="007012F6">
      <w:headerReference w:type="even" r:id="rId7"/>
      <w:headerReference w:type="default" r:id="rId8"/>
      <w:type w:val="continuous"/>
      <w:pgSz w:w="11906" w:h="16838" w:code="9"/>
      <w:pgMar w:top="851" w:right="851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91" w:rsidRDefault="001A7F91" w:rsidP="00582AE6">
      <w:r>
        <w:separator/>
      </w:r>
    </w:p>
  </w:endnote>
  <w:endnote w:type="continuationSeparator" w:id="0">
    <w:p w:rsidR="001A7F91" w:rsidRDefault="001A7F91" w:rsidP="005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91" w:rsidRDefault="001A7F91" w:rsidP="00582AE6">
      <w:r>
        <w:separator/>
      </w:r>
    </w:p>
  </w:footnote>
  <w:footnote w:type="continuationSeparator" w:id="0">
    <w:p w:rsidR="001A7F91" w:rsidRDefault="001A7F91" w:rsidP="0058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0F" w:rsidRDefault="00CA62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4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40F" w:rsidRDefault="00B324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40F" w:rsidRDefault="00CA62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24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6DA2">
      <w:rPr>
        <w:rStyle w:val="a5"/>
        <w:noProof/>
      </w:rPr>
      <w:t>1</w:t>
    </w:r>
    <w:r>
      <w:rPr>
        <w:rStyle w:val="a5"/>
      </w:rPr>
      <w:fldChar w:fldCharType="end"/>
    </w:r>
  </w:p>
  <w:p w:rsidR="00B3240F" w:rsidRDefault="00B32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45"/>
    <w:rsid w:val="00037EE9"/>
    <w:rsid w:val="00044994"/>
    <w:rsid w:val="00055D69"/>
    <w:rsid w:val="000574B9"/>
    <w:rsid w:val="000663A5"/>
    <w:rsid w:val="00084EE0"/>
    <w:rsid w:val="00094470"/>
    <w:rsid w:val="000A2612"/>
    <w:rsid w:val="000E60DD"/>
    <w:rsid w:val="000F14D4"/>
    <w:rsid w:val="0014524D"/>
    <w:rsid w:val="00150B50"/>
    <w:rsid w:val="0017656F"/>
    <w:rsid w:val="001978AF"/>
    <w:rsid w:val="001A1E7D"/>
    <w:rsid w:val="001A7F91"/>
    <w:rsid w:val="002169AF"/>
    <w:rsid w:val="00223A3B"/>
    <w:rsid w:val="00276266"/>
    <w:rsid w:val="002D733B"/>
    <w:rsid w:val="002E594C"/>
    <w:rsid w:val="00356BA4"/>
    <w:rsid w:val="00363A9D"/>
    <w:rsid w:val="003C1D7E"/>
    <w:rsid w:val="00461450"/>
    <w:rsid w:val="004642A7"/>
    <w:rsid w:val="00464B81"/>
    <w:rsid w:val="00480E2E"/>
    <w:rsid w:val="004961D8"/>
    <w:rsid w:val="004C78E5"/>
    <w:rsid w:val="004D46D7"/>
    <w:rsid w:val="00514002"/>
    <w:rsid w:val="005214D8"/>
    <w:rsid w:val="0055024D"/>
    <w:rsid w:val="005560D9"/>
    <w:rsid w:val="0055755D"/>
    <w:rsid w:val="0057700C"/>
    <w:rsid w:val="005771DB"/>
    <w:rsid w:val="00582AE6"/>
    <w:rsid w:val="00607AB5"/>
    <w:rsid w:val="0062118F"/>
    <w:rsid w:val="00630FBB"/>
    <w:rsid w:val="00632DDD"/>
    <w:rsid w:val="006511AB"/>
    <w:rsid w:val="006F0C7A"/>
    <w:rsid w:val="006F61BB"/>
    <w:rsid w:val="007012F6"/>
    <w:rsid w:val="007154D5"/>
    <w:rsid w:val="00742E69"/>
    <w:rsid w:val="00752268"/>
    <w:rsid w:val="007C28CB"/>
    <w:rsid w:val="007E032D"/>
    <w:rsid w:val="007F32F1"/>
    <w:rsid w:val="00820FAB"/>
    <w:rsid w:val="00844DFF"/>
    <w:rsid w:val="00865E26"/>
    <w:rsid w:val="008E4249"/>
    <w:rsid w:val="008F5D8E"/>
    <w:rsid w:val="0095074A"/>
    <w:rsid w:val="00952F95"/>
    <w:rsid w:val="00954D76"/>
    <w:rsid w:val="00975C91"/>
    <w:rsid w:val="00997C89"/>
    <w:rsid w:val="009A33BF"/>
    <w:rsid w:val="009B1391"/>
    <w:rsid w:val="009B3502"/>
    <w:rsid w:val="009B553C"/>
    <w:rsid w:val="00A007B9"/>
    <w:rsid w:val="00A21E68"/>
    <w:rsid w:val="00A3181E"/>
    <w:rsid w:val="00A37596"/>
    <w:rsid w:val="00A52003"/>
    <w:rsid w:val="00A64BC0"/>
    <w:rsid w:val="00A64EAD"/>
    <w:rsid w:val="00AC421B"/>
    <w:rsid w:val="00AD056B"/>
    <w:rsid w:val="00AD3263"/>
    <w:rsid w:val="00AE763F"/>
    <w:rsid w:val="00B3240F"/>
    <w:rsid w:val="00B35A50"/>
    <w:rsid w:val="00B375E1"/>
    <w:rsid w:val="00B4227C"/>
    <w:rsid w:val="00BC4C28"/>
    <w:rsid w:val="00BE0A3F"/>
    <w:rsid w:val="00C03898"/>
    <w:rsid w:val="00C37109"/>
    <w:rsid w:val="00C4330A"/>
    <w:rsid w:val="00C4370A"/>
    <w:rsid w:val="00C43F4E"/>
    <w:rsid w:val="00C67B56"/>
    <w:rsid w:val="00C721BA"/>
    <w:rsid w:val="00C86AB6"/>
    <w:rsid w:val="00C92B45"/>
    <w:rsid w:val="00CA625E"/>
    <w:rsid w:val="00CB2D2E"/>
    <w:rsid w:val="00CB43D8"/>
    <w:rsid w:val="00CC240C"/>
    <w:rsid w:val="00CE4930"/>
    <w:rsid w:val="00CF0F30"/>
    <w:rsid w:val="00CF7C06"/>
    <w:rsid w:val="00D419A6"/>
    <w:rsid w:val="00D470C0"/>
    <w:rsid w:val="00D65968"/>
    <w:rsid w:val="00D96098"/>
    <w:rsid w:val="00DA6796"/>
    <w:rsid w:val="00DC10A2"/>
    <w:rsid w:val="00DC5C98"/>
    <w:rsid w:val="00DC7426"/>
    <w:rsid w:val="00DD1E81"/>
    <w:rsid w:val="00E30E42"/>
    <w:rsid w:val="00E3139A"/>
    <w:rsid w:val="00E51C79"/>
    <w:rsid w:val="00E7589A"/>
    <w:rsid w:val="00E81FFA"/>
    <w:rsid w:val="00E91361"/>
    <w:rsid w:val="00ED4EB8"/>
    <w:rsid w:val="00ED6DA2"/>
    <w:rsid w:val="00EE329A"/>
    <w:rsid w:val="00EF3832"/>
    <w:rsid w:val="00F34BFB"/>
    <w:rsid w:val="00F41083"/>
    <w:rsid w:val="00F43EEA"/>
    <w:rsid w:val="00F5393D"/>
    <w:rsid w:val="00F80888"/>
    <w:rsid w:val="00F92982"/>
    <w:rsid w:val="00F937D1"/>
    <w:rsid w:val="00FA5D41"/>
    <w:rsid w:val="00FB2769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7AD1B9-C792-4C5D-A763-9ED53D5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92B4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92B45"/>
    <w:rPr>
      <w:rFonts w:cs="Times New Roman"/>
    </w:rPr>
  </w:style>
  <w:style w:type="character" w:styleId="a6">
    <w:name w:val="Hyperlink"/>
    <w:uiPriority w:val="99"/>
    <w:rsid w:val="00C92B45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A007B9"/>
    <w:rPr>
      <w:rFonts w:cs="Times New Roman"/>
      <w:color w:val="954F72"/>
      <w:u w:val="single"/>
    </w:rPr>
  </w:style>
  <w:style w:type="table" w:styleId="a8">
    <w:name w:val="Table Grid"/>
    <w:basedOn w:val="a1"/>
    <w:uiPriority w:val="39"/>
    <w:locked/>
    <w:rsid w:val="00F9298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F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1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769C69-234E-4745-9F09-8C0A15CD4C4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9DE4-B2D0-4267-A1FC-1605D5BE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Плотникова Т.А.</cp:lastModifiedBy>
  <cp:revision>2</cp:revision>
  <cp:lastPrinted>2024-08-28T13:48:00Z</cp:lastPrinted>
  <dcterms:created xsi:type="dcterms:W3CDTF">2025-01-13T05:34:00Z</dcterms:created>
  <dcterms:modified xsi:type="dcterms:W3CDTF">2025-01-13T05:34:00Z</dcterms:modified>
</cp:coreProperties>
</file>